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E6AC0" w14:textId="5FB23A6F" w:rsidR="0047719F" w:rsidRPr="006F1AB6" w:rsidRDefault="00926C8D" w:rsidP="00E026E1">
      <w:pPr>
        <w:pStyle w:val="Hauptberschrift"/>
        <w:rPr>
          <w:rFonts w:ascii="Arial" w:hAnsi="Arial" w:cs="Arial"/>
        </w:rPr>
      </w:pPr>
      <w:bookmarkStart w:id="0" w:name="_Hlk110520619"/>
      <w:r w:rsidRPr="006F1AB6">
        <w:rPr>
          <w:rFonts w:ascii="Arial" w:hAnsi="Arial" w:cs="Arial"/>
        </w:rPr>
        <w:t>Jüdische Intellektuel</w:t>
      </w:r>
      <w:r w:rsidR="0047719F" w:rsidRPr="006F1AB6">
        <w:rPr>
          <w:rFonts w:ascii="Arial" w:hAnsi="Arial" w:cs="Arial"/>
        </w:rPr>
        <w:t xml:space="preserve">le und </w:t>
      </w:r>
      <w:proofErr w:type="spellStart"/>
      <w:proofErr w:type="gramStart"/>
      <w:r w:rsidR="0047719F" w:rsidRPr="006F1AB6">
        <w:rPr>
          <w:rFonts w:ascii="Arial" w:hAnsi="Arial" w:cs="Arial"/>
        </w:rPr>
        <w:t>Künstler</w:t>
      </w:r>
      <w:r w:rsidR="00CF3A2C">
        <w:rPr>
          <w:rFonts w:ascii="Arial" w:hAnsi="Arial" w:cs="Arial"/>
        </w:rPr>
        <w:t>:i</w:t>
      </w:r>
      <w:r w:rsidR="009B1869" w:rsidRPr="006F1AB6">
        <w:rPr>
          <w:rFonts w:ascii="Arial" w:hAnsi="Arial" w:cs="Arial"/>
        </w:rPr>
        <w:t>nnen</w:t>
      </w:r>
      <w:proofErr w:type="spellEnd"/>
      <w:proofErr w:type="gramEnd"/>
      <w:r w:rsidR="0047719F" w:rsidRPr="006F1AB6">
        <w:rPr>
          <w:rFonts w:ascii="Arial" w:hAnsi="Arial" w:cs="Arial"/>
        </w:rPr>
        <w:t xml:space="preserve"> </w:t>
      </w:r>
      <w:r w:rsidR="00E026E1">
        <w:rPr>
          <w:rFonts w:ascii="Arial" w:hAnsi="Arial" w:cs="Arial"/>
        </w:rPr>
        <w:t>in der</w:t>
      </w:r>
      <w:r w:rsidRPr="006F1AB6">
        <w:rPr>
          <w:rFonts w:ascii="Arial" w:hAnsi="Arial" w:cs="Arial"/>
        </w:rPr>
        <w:t xml:space="preserve"> Wiener Kultur- und Geistesgeschichte –</w:t>
      </w:r>
    </w:p>
    <w:p w14:paraId="668B26A0" w14:textId="2CBB9D53" w:rsidR="00926C8D" w:rsidRPr="006F1AB6" w:rsidRDefault="00926C8D" w:rsidP="0019177B">
      <w:pPr>
        <w:pStyle w:val="Hauptberschrift"/>
        <w:rPr>
          <w:rFonts w:ascii="Arial" w:hAnsi="Arial" w:cs="Arial"/>
        </w:rPr>
      </w:pPr>
      <w:r w:rsidRPr="006F1AB6">
        <w:rPr>
          <w:rFonts w:ascii="Arial" w:hAnsi="Arial" w:cs="Arial"/>
        </w:rPr>
        <w:t>ein Überblick</w:t>
      </w:r>
    </w:p>
    <w:p w14:paraId="0355ABB5" w14:textId="77777777" w:rsidR="00926C8D" w:rsidRPr="00DF5A2B" w:rsidRDefault="00926C8D" w:rsidP="0019177B">
      <w:pPr>
        <w:pStyle w:val="berschrift1"/>
        <w:rPr>
          <w:rFonts w:asciiTheme="minorHAnsi" w:hAnsiTheme="minorHAnsi" w:cstheme="minorHAnsi"/>
          <w:szCs w:val="28"/>
        </w:rPr>
      </w:pPr>
      <w:r w:rsidRPr="00DF5A2B">
        <w:rPr>
          <w:rFonts w:asciiTheme="minorHAnsi" w:hAnsiTheme="minorHAnsi" w:cstheme="minorHAnsi"/>
          <w:szCs w:val="28"/>
        </w:rPr>
        <w:t>Der jüdischen Tradition verpflichtet</w:t>
      </w:r>
    </w:p>
    <w:p w14:paraId="08A90198" w14:textId="20F96435" w:rsidR="00926C8D" w:rsidRPr="00DF5A2B" w:rsidRDefault="00926C8D" w:rsidP="00DF5A2B">
      <w:pPr>
        <w:rPr>
          <w:rFonts w:asciiTheme="minorHAnsi" w:hAnsiTheme="minorHAnsi" w:cstheme="minorHAnsi"/>
          <w:sz w:val="21"/>
          <w:szCs w:val="21"/>
        </w:rPr>
      </w:pPr>
      <w:r w:rsidRPr="00DF5A2B">
        <w:rPr>
          <w:rFonts w:asciiTheme="minorHAnsi" w:hAnsiTheme="minorHAnsi" w:cstheme="minorHAnsi"/>
          <w:sz w:val="21"/>
          <w:szCs w:val="21"/>
        </w:rPr>
        <w:t>Es wird oft vergessen, dass in Wien zahlreiche Persönlichkeiten lebten, die für das Judentum von großer Bedeutung waren</w:t>
      </w:r>
      <w:r w:rsidR="009D7C4F" w:rsidRPr="00DF5A2B">
        <w:rPr>
          <w:rFonts w:asciiTheme="minorHAnsi" w:hAnsiTheme="minorHAnsi" w:cstheme="minorHAnsi"/>
          <w:sz w:val="21"/>
          <w:szCs w:val="21"/>
        </w:rPr>
        <w:t>, w</w:t>
      </w:r>
      <w:r w:rsidRPr="00DF5A2B">
        <w:rPr>
          <w:rFonts w:asciiTheme="minorHAnsi" w:hAnsiTheme="minorHAnsi" w:cstheme="minorHAnsi"/>
          <w:sz w:val="21"/>
          <w:szCs w:val="21"/>
        </w:rPr>
        <w:t xml:space="preserve">ie der erste Rabbiner der Judenstadt im Unteren </w:t>
      </w:r>
      <w:proofErr w:type="spellStart"/>
      <w:proofErr w:type="gramStart"/>
      <w:r w:rsidRPr="00DF5A2B">
        <w:rPr>
          <w:rFonts w:asciiTheme="minorHAnsi" w:hAnsiTheme="minorHAnsi" w:cstheme="minorHAnsi"/>
          <w:sz w:val="21"/>
          <w:szCs w:val="21"/>
        </w:rPr>
        <w:t>Werd</w:t>
      </w:r>
      <w:proofErr w:type="spellEnd"/>
      <w:proofErr w:type="gramEnd"/>
      <w:r w:rsidRPr="00DF5A2B">
        <w:rPr>
          <w:rFonts w:asciiTheme="minorHAnsi" w:hAnsiTheme="minorHAnsi" w:cstheme="minorHAnsi"/>
          <w:sz w:val="21"/>
          <w:szCs w:val="21"/>
        </w:rPr>
        <w:t xml:space="preserve"> (lag auf dem Gebiet des heutigen 2. Gemeindebezirks), der in Krakau verstorbene </w:t>
      </w:r>
      <w:proofErr w:type="spellStart"/>
      <w:r w:rsidRPr="00DF5A2B">
        <w:rPr>
          <w:rFonts w:asciiTheme="minorHAnsi" w:hAnsiTheme="minorHAnsi" w:cstheme="minorHAnsi"/>
          <w:sz w:val="21"/>
          <w:szCs w:val="21"/>
        </w:rPr>
        <w:t>Jomtov</w:t>
      </w:r>
      <w:proofErr w:type="spellEnd"/>
      <w:r w:rsidRPr="00DF5A2B">
        <w:rPr>
          <w:rFonts w:asciiTheme="minorHAnsi" w:hAnsiTheme="minorHAnsi" w:cstheme="minorHAnsi"/>
          <w:sz w:val="21"/>
          <w:szCs w:val="21"/>
        </w:rPr>
        <w:t xml:space="preserve"> Lipman Heller, oder die Rabbiner </w:t>
      </w:r>
      <w:proofErr w:type="spellStart"/>
      <w:r w:rsidRPr="00DF5A2B">
        <w:rPr>
          <w:rFonts w:asciiTheme="minorHAnsi" w:hAnsiTheme="minorHAnsi" w:cstheme="minorHAnsi"/>
          <w:sz w:val="21"/>
          <w:szCs w:val="21"/>
        </w:rPr>
        <w:t>Scheftel</w:t>
      </w:r>
      <w:proofErr w:type="spellEnd"/>
      <w:r w:rsidRPr="00DF5A2B">
        <w:rPr>
          <w:rFonts w:asciiTheme="minorHAnsi" w:hAnsiTheme="minorHAnsi" w:cstheme="minorHAnsi"/>
          <w:sz w:val="21"/>
          <w:szCs w:val="21"/>
        </w:rPr>
        <w:t xml:space="preserve"> Horowitz und </w:t>
      </w:r>
      <w:proofErr w:type="spellStart"/>
      <w:r w:rsidRPr="00DF5A2B">
        <w:rPr>
          <w:rFonts w:asciiTheme="minorHAnsi" w:hAnsiTheme="minorHAnsi" w:cstheme="minorHAnsi"/>
          <w:sz w:val="21"/>
          <w:szCs w:val="21"/>
        </w:rPr>
        <w:t>Gershon</w:t>
      </w:r>
      <w:proofErr w:type="spellEnd"/>
      <w:r w:rsidRPr="00DF5A2B">
        <w:rPr>
          <w:rFonts w:asciiTheme="minorHAnsi" w:hAnsiTheme="minorHAnsi" w:cstheme="minorHAnsi"/>
          <w:sz w:val="21"/>
          <w:szCs w:val="21"/>
        </w:rPr>
        <w:t xml:space="preserve"> </w:t>
      </w:r>
      <w:proofErr w:type="spellStart"/>
      <w:r w:rsidRPr="00DF5A2B">
        <w:rPr>
          <w:rFonts w:asciiTheme="minorHAnsi" w:hAnsiTheme="minorHAnsi" w:cstheme="minorHAnsi"/>
          <w:sz w:val="21"/>
          <w:szCs w:val="21"/>
        </w:rPr>
        <w:t>Uliph</w:t>
      </w:r>
      <w:proofErr w:type="spellEnd"/>
      <w:r w:rsidRPr="00DF5A2B">
        <w:rPr>
          <w:rFonts w:asciiTheme="minorHAnsi" w:hAnsiTheme="minorHAnsi" w:cstheme="minorHAnsi"/>
          <w:sz w:val="21"/>
          <w:szCs w:val="21"/>
        </w:rPr>
        <w:t xml:space="preserve"> </w:t>
      </w:r>
      <w:proofErr w:type="spellStart"/>
      <w:r w:rsidRPr="00DF5A2B">
        <w:rPr>
          <w:rFonts w:asciiTheme="minorHAnsi" w:hAnsiTheme="minorHAnsi" w:cstheme="minorHAnsi"/>
          <w:sz w:val="21"/>
          <w:szCs w:val="21"/>
        </w:rPr>
        <w:t>Aschkenazi</w:t>
      </w:r>
      <w:proofErr w:type="spellEnd"/>
      <w:r w:rsidRPr="00DF5A2B">
        <w:rPr>
          <w:rFonts w:asciiTheme="minorHAnsi" w:hAnsiTheme="minorHAnsi" w:cstheme="minorHAnsi"/>
          <w:sz w:val="21"/>
          <w:szCs w:val="21"/>
        </w:rPr>
        <w:t xml:space="preserve">. Unter den privilegierten </w:t>
      </w:r>
      <w:proofErr w:type="spellStart"/>
      <w:r w:rsidRPr="00DF5A2B">
        <w:rPr>
          <w:rFonts w:asciiTheme="minorHAnsi" w:hAnsiTheme="minorHAnsi" w:cstheme="minorHAnsi"/>
          <w:sz w:val="21"/>
          <w:szCs w:val="21"/>
        </w:rPr>
        <w:t>Hofjuden</w:t>
      </w:r>
      <w:proofErr w:type="spellEnd"/>
      <w:r w:rsidRPr="00DF5A2B">
        <w:rPr>
          <w:rFonts w:asciiTheme="minorHAnsi" w:hAnsiTheme="minorHAnsi" w:cstheme="minorHAnsi"/>
          <w:sz w:val="21"/>
          <w:szCs w:val="21"/>
        </w:rPr>
        <w:t xml:space="preserve"> ist </w:t>
      </w:r>
      <w:r w:rsidR="00E026E1">
        <w:rPr>
          <w:rFonts w:asciiTheme="minorHAnsi" w:hAnsiTheme="minorHAnsi" w:cstheme="minorHAnsi"/>
          <w:sz w:val="21"/>
          <w:szCs w:val="21"/>
        </w:rPr>
        <w:t xml:space="preserve">neben Samuel Oppenheimer </w:t>
      </w:r>
      <w:r w:rsidRPr="00DF5A2B">
        <w:rPr>
          <w:rFonts w:asciiTheme="minorHAnsi" w:hAnsiTheme="minorHAnsi" w:cstheme="minorHAnsi"/>
          <w:sz w:val="21"/>
          <w:szCs w:val="21"/>
        </w:rPr>
        <w:t xml:space="preserve">besonders Samson Wertheimer zu nennen, der Anfang des 18. Jahrhunderts nicht nur als </w:t>
      </w:r>
      <w:r w:rsidR="00E026E1">
        <w:rPr>
          <w:rFonts w:asciiTheme="minorHAnsi" w:hAnsiTheme="minorHAnsi" w:cstheme="minorHAnsi"/>
          <w:sz w:val="21"/>
          <w:szCs w:val="21"/>
        </w:rPr>
        <w:t xml:space="preserve">kaiserlicher </w:t>
      </w:r>
      <w:r w:rsidRPr="00DF5A2B">
        <w:rPr>
          <w:rFonts w:asciiTheme="minorHAnsi" w:hAnsiTheme="minorHAnsi" w:cstheme="minorHAnsi"/>
          <w:sz w:val="21"/>
          <w:szCs w:val="21"/>
        </w:rPr>
        <w:t>Financier, sondern auch als Oberrabbiner von Ungarn wirkte, und dessen Haus in Eisenstadt (Burgenland) heute das Österreichische Jüdische Museum beherbergt (Unterbergstraße 6, 7000 Eisenstadt, www.ojm.at).</w:t>
      </w:r>
    </w:p>
    <w:p w14:paraId="56AED898" w14:textId="73CD5AEA" w:rsidR="00926C8D" w:rsidRPr="00DF5A2B" w:rsidRDefault="00926C8D" w:rsidP="00DF5A2B">
      <w:pPr>
        <w:rPr>
          <w:rFonts w:asciiTheme="minorHAnsi" w:hAnsiTheme="minorHAnsi" w:cstheme="minorHAnsi"/>
          <w:sz w:val="21"/>
          <w:szCs w:val="21"/>
        </w:rPr>
      </w:pPr>
      <w:r w:rsidRPr="00DF5A2B">
        <w:rPr>
          <w:rFonts w:asciiTheme="minorHAnsi" w:hAnsiTheme="minorHAnsi" w:cstheme="minorHAnsi"/>
          <w:sz w:val="21"/>
          <w:szCs w:val="21"/>
        </w:rPr>
        <w:t>Isaak Löw Hofmann, 1835 als „von Hofmannsthal” in den Adelsstand erhoben, gehörte zu den wichtigsten Förderern traditioneller rabbinischer Werte und des Baus des Wiener Stadttempels</w:t>
      </w:r>
      <w:r w:rsidR="00E026E1">
        <w:rPr>
          <w:rFonts w:asciiTheme="minorHAnsi" w:hAnsiTheme="minorHAnsi" w:cstheme="minorHAnsi"/>
          <w:sz w:val="21"/>
          <w:szCs w:val="21"/>
        </w:rPr>
        <w:t xml:space="preserve"> (Fertigstellung</w:t>
      </w:r>
      <w:r w:rsidR="00FD4AD5">
        <w:rPr>
          <w:rFonts w:asciiTheme="minorHAnsi" w:hAnsiTheme="minorHAnsi" w:cstheme="minorHAnsi"/>
          <w:sz w:val="21"/>
          <w:szCs w:val="21"/>
        </w:rPr>
        <w:t xml:space="preserve"> </w:t>
      </w:r>
      <w:r w:rsidR="00E026E1">
        <w:rPr>
          <w:rFonts w:asciiTheme="minorHAnsi" w:hAnsiTheme="minorHAnsi" w:cstheme="minorHAnsi"/>
          <w:sz w:val="21"/>
          <w:szCs w:val="21"/>
        </w:rPr>
        <w:t>1826)</w:t>
      </w:r>
      <w:r w:rsidRPr="00DF5A2B">
        <w:rPr>
          <w:rFonts w:asciiTheme="minorHAnsi" w:hAnsiTheme="minorHAnsi" w:cstheme="minorHAnsi"/>
          <w:sz w:val="21"/>
          <w:szCs w:val="21"/>
        </w:rPr>
        <w:t xml:space="preserve">. Isaak Noah Mannheimer gelang es als Rabbiner des Stadttempels, den Bruch zwischen Orthodoxie und Reform in der Wiener Gemeinde zu vermeiden, und Salomon Sulzer erneuerte als Kantor an seiner Seite den synagogalen Gesang. In der zweiten Hälfte des 19. Jahrhunderts gab Adolf Jellinek, der liberale Rabbiner der großen Synagoge in der Leopoldstadt, der Wiener jüdischen Gemeinde neue Impulse. Nach dem Ersten Weltkrieg engagierte sich der dem zionistischen Ideal verpflichtete Zwi Perez </w:t>
      </w:r>
      <w:proofErr w:type="spellStart"/>
      <w:r w:rsidRPr="00DF5A2B">
        <w:rPr>
          <w:rFonts w:asciiTheme="minorHAnsi" w:hAnsiTheme="minorHAnsi" w:cstheme="minorHAnsi"/>
          <w:sz w:val="21"/>
          <w:szCs w:val="21"/>
        </w:rPr>
        <w:t>Chajes</w:t>
      </w:r>
      <w:proofErr w:type="spellEnd"/>
      <w:r w:rsidRPr="00DF5A2B">
        <w:rPr>
          <w:rFonts w:asciiTheme="minorHAnsi" w:hAnsiTheme="minorHAnsi" w:cstheme="minorHAnsi"/>
          <w:sz w:val="21"/>
          <w:szCs w:val="21"/>
        </w:rPr>
        <w:t xml:space="preserve"> als Oberrabbiner besonders im Bildungswesen, gründete das erste jüdische Gymnasium und das Jüdische Pädagogium in Wien. Das 1984 wiedereröffnete jüdische Gymnasium wurde als Würdigung seiner Leistungen nach ihm benannt.</w:t>
      </w:r>
    </w:p>
    <w:p w14:paraId="0CB817CA" w14:textId="77777777" w:rsidR="00926C8D" w:rsidRPr="00DF5A2B" w:rsidRDefault="00926C8D" w:rsidP="0019177B">
      <w:pPr>
        <w:pStyle w:val="berschrift1"/>
        <w:rPr>
          <w:rFonts w:asciiTheme="minorHAnsi" w:hAnsiTheme="minorHAnsi" w:cstheme="minorHAnsi"/>
          <w:szCs w:val="28"/>
        </w:rPr>
      </w:pPr>
      <w:r w:rsidRPr="00DF5A2B">
        <w:rPr>
          <w:rFonts w:asciiTheme="minorHAnsi" w:hAnsiTheme="minorHAnsi" w:cstheme="minorHAnsi"/>
          <w:szCs w:val="28"/>
        </w:rPr>
        <w:t>Politische Erneuerer</w:t>
      </w:r>
    </w:p>
    <w:p w14:paraId="0D754853" w14:textId="3FFCBBFE" w:rsidR="00926C8D" w:rsidRPr="00DF5A2B" w:rsidRDefault="00926C8D" w:rsidP="00DF5A2B">
      <w:pPr>
        <w:rPr>
          <w:rFonts w:asciiTheme="minorHAnsi" w:hAnsiTheme="minorHAnsi" w:cstheme="minorHAnsi"/>
          <w:sz w:val="21"/>
          <w:szCs w:val="21"/>
        </w:rPr>
      </w:pPr>
      <w:r w:rsidRPr="00DF5A2B">
        <w:rPr>
          <w:rFonts w:asciiTheme="minorHAnsi" w:hAnsiTheme="minorHAnsi" w:cstheme="minorHAnsi"/>
          <w:sz w:val="21"/>
          <w:szCs w:val="21"/>
        </w:rPr>
        <w:t xml:space="preserve">Da sich die jüdischen Intellektuellen von der bürgerlichen Revolution auch die völlige Gleichberechtigung der Juden erhofften, kämpften sie an vorderster Front der Revolutionäre von 1848. So war es der jüdische Arzt Adolf </w:t>
      </w:r>
      <w:proofErr w:type="spellStart"/>
      <w:r w:rsidRPr="00DF5A2B">
        <w:rPr>
          <w:rFonts w:asciiTheme="minorHAnsi" w:hAnsiTheme="minorHAnsi" w:cstheme="minorHAnsi"/>
          <w:sz w:val="21"/>
          <w:szCs w:val="21"/>
        </w:rPr>
        <w:t>Fischhof</w:t>
      </w:r>
      <w:proofErr w:type="spellEnd"/>
      <w:r w:rsidRPr="00DF5A2B">
        <w:rPr>
          <w:rFonts w:asciiTheme="minorHAnsi" w:hAnsiTheme="minorHAnsi" w:cstheme="minorHAnsi"/>
          <w:sz w:val="21"/>
          <w:szCs w:val="21"/>
        </w:rPr>
        <w:t xml:space="preserve">, der im März 1848 mit seiner Rede im Hof des niederösterreichischen Landhauses (Herrengasse, 1010 Wien) ein Signal für den Revolutionsausbruch gab. </w:t>
      </w:r>
      <w:proofErr w:type="spellStart"/>
      <w:r w:rsidRPr="00DF5A2B">
        <w:rPr>
          <w:rFonts w:asciiTheme="minorHAnsi" w:hAnsiTheme="minorHAnsi" w:cstheme="minorHAnsi"/>
          <w:sz w:val="21"/>
          <w:szCs w:val="21"/>
        </w:rPr>
        <w:t>Fischhof</w:t>
      </w:r>
      <w:proofErr w:type="spellEnd"/>
      <w:r w:rsidRPr="00DF5A2B">
        <w:rPr>
          <w:rFonts w:asciiTheme="minorHAnsi" w:hAnsiTheme="minorHAnsi" w:cstheme="minorHAnsi"/>
          <w:sz w:val="21"/>
          <w:szCs w:val="21"/>
        </w:rPr>
        <w:t xml:space="preserve"> erhielt ein Ehrengrab in der alten israelitischen Abteilung des Zentralfriedhofs (Simmeringer Hauptstraße 234, 1</w:t>
      </w:r>
      <w:r w:rsidR="00B016A7">
        <w:rPr>
          <w:rFonts w:asciiTheme="minorHAnsi" w:hAnsiTheme="minorHAnsi" w:cstheme="minorHAnsi"/>
          <w:sz w:val="21"/>
          <w:szCs w:val="21"/>
        </w:rPr>
        <w:t>1</w:t>
      </w:r>
      <w:r w:rsidRPr="00DF5A2B">
        <w:rPr>
          <w:rFonts w:asciiTheme="minorHAnsi" w:hAnsiTheme="minorHAnsi" w:cstheme="minorHAnsi"/>
          <w:sz w:val="21"/>
          <w:szCs w:val="21"/>
        </w:rPr>
        <w:t>10 Wien, 1. Tor), in unmittelbarer Nachbarschaft des Grabs von Salomon Sulzer.</w:t>
      </w:r>
    </w:p>
    <w:p w14:paraId="0CA51D73" w14:textId="0E904873" w:rsidR="00926C8D" w:rsidRPr="00DF5A2B" w:rsidRDefault="00926C8D" w:rsidP="00DF5A2B">
      <w:pPr>
        <w:rPr>
          <w:rFonts w:asciiTheme="minorHAnsi" w:hAnsiTheme="minorHAnsi" w:cstheme="minorHAnsi"/>
          <w:sz w:val="21"/>
          <w:szCs w:val="21"/>
        </w:rPr>
      </w:pPr>
      <w:r w:rsidRPr="00DF5A2B">
        <w:rPr>
          <w:rFonts w:asciiTheme="minorHAnsi" w:hAnsiTheme="minorHAnsi" w:cstheme="minorHAnsi"/>
          <w:sz w:val="21"/>
          <w:szCs w:val="21"/>
        </w:rPr>
        <w:t>Die spätere volle Emanzipation der Wiener Juden änderte nichts</w:t>
      </w:r>
      <w:r w:rsidR="00006809" w:rsidRPr="00DF5A2B">
        <w:rPr>
          <w:rFonts w:asciiTheme="minorHAnsi" w:hAnsiTheme="minorHAnsi" w:cstheme="minorHAnsi"/>
          <w:sz w:val="21"/>
          <w:szCs w:val="21"/>
        </w:rPr>
        <w:t xml:space="preserve"> am politischen Engagement zahl</w:t>
      </w:r>
      <w:r w:rsidRPr="00DF5A2B">
        <w:rPr>
          <w:rFonts w:asciiTheme="minorHAnsi" w:hAnsiTheme="minorHAnsi" w:cstheme="minorHAnsi"/>
          <w:sz w:val="21"/>
          <w:szCs w:val="21"/>
        </w:rPr>
        <w:t xml:space="preserve">reicher Intellektueller, wenn auch unter unterschiedlichen Vorzeichen. </w:t>
      </w:r>
      <w:r w:rsidR="00B719F5">
        <w:rPr>
          <w:rFonts w:asciiTheme="minorHAnsi" w:hAnsiTheme="minorHAnsi" w:cstheme="minorHAnsi"/>
          <w:sz w:val="21"/>
          <w:szCs w:val="21"/>
        </w:rPr>
        <w:t>So engagierten sich</w:t>
      </w:r>
      <w:r w:rsidRPr="00DF5A2B">
        <w:rPr>
          <w:rFonts w:asciiTheme="minorHAnsi" w:hAnsiTheme="minorHAnsi" w:cstheme="minorHAnsi"/>
          <w:sz w:val="21"/>
          <w:szCs w:val="21"/>
        </w:rPr>
        <w:t xml:space="preserve"> Persönlichkeiten wie Victor Adler, Otto Bauer, Hugo Breitner, Robert Danneberg, Julius Deutsch oder Julius Tandler in der Sozialdemokratie für eine egalitäre Gesellschaft, in der auch kein Platz für antisemitische Vorurteile sein sollte. Sie verwirklichten viele ihrer Ziele im „Roten Wien“ der Zwischenkriegszeit. Theodor Herzl </w:t>
      </w:r>
      <w:r w:rsidR="00B719F5" w:rsidRPr="00DF5A2B">
        <w:rPr>
          <w:rFonts w:asciiTheme="minorHAnsi" w:hAnsiTheme="minorHAnsi" w:cstheme="minorHAnsi"/>
          <w:sz w:val="21"/>
          <w:szCs w:val="21"/>
        </w:rPr>
        <w:t xml:space="preserve">begründete </w:t>
      </w:r>
      <w:r w:rsidRPr="00DF5A2B">
        <w:rPr>
          <w:rFonts w:asciiTheme="minorHAnsi" w:hAnsiTheme="minorHAnsi" w:cstheme="minorHAnsi"/>
          <w:sz w:val="21"/>
          <w:szCs w:val="21"/>
        </w:rPr>
        <w:t xml:space="preserve">Ende des 19. und </w:t>
      </w:r>
      <w:r w:rsidR="00B719F5">
        <w:rPr>
          <w:rFonts w:asciiTheme="minorHAnsi" w:hAnsiTheme="minorHAnsi" w:cstheme="minorHAnsi"/>
          <w:sz w:val="21"/>
          <w:szCs w:val="21"/>
        </w:rPr>
        <w:t xml:space="preserve">zu </w:t>
      </w:r>
      <w:r w:rsidRPr="00DF5A2B">
        <w:rPr>
          <w:rFonts w:asciiTheme="minorHAnsi" w:hAnsiTheme="minorHAnsi" w:cstheme="minorHAnsi"/>
          <w:sz w:val="21"/>
          <w:szCs w:val="21"/>
        </w:rPr>
        <w:t>Beginn des 20. Jahrhunderts den modernen Zionismus, der in der Schaffung eines eigenen jüdischen Staates die Lösung der Probleme des Antisemitismus und der Fragen jüdischer Identität in Zeiten wachsender Assimilation sah.</w:t>
      </w:r>
      <w:r w:rsidR="002C2980">
        <w:rPr>
          <w:rFonts w:asciiTheme="minorHAnsi" w:hAnsiTheme="minorHAnsi" w:cstheme="minorHAnsi"/>
          <w:sz w:val="21"/>
          <w:szCs w:val="21"/>
        </w:rPr>
        <w:t xml:space="preserve"> </w:t>
      </w:r>
      <w:r w:rsidRPr="00DF5A2B">
        <w:rPr>
          <w:rFonts w:asciiTheme="minorHAnsi" w:hAnsiTheme="minorHAnsi" w:cstheme="minorHAnsi"/>
          <w:sz w:val="21"/>
          <w:szCs w:val="21"/>
        </w:rPr>
        <w:t xml:space="preserve">Und schließlich </w:t>
      </w:r>
      <w:r w:rsidR="00B719F5">
        <w:rPr>
          <w:rFonts w:asciiTheme="minorHAnsi" w:hAnsiTheme="minorHAnsi" w:cstheme="minorHAnsi"/>
          <w:sz w:val="21"/>
          <w:szCs w:val="21"/>
        </w:rPr>
        <w:t xml:space="preserve">waren auch Juden in der deutschnationalen Bewegung engagiert, wie der Präsident der Israelitischen Kultusgemeinde Wien, Ignaz Kuranda, der zu einer </w:t>
      </w:r>
      <w:proofErr w:type="gramStart"/>
      <w:r w:rsidR="00B719F5">
        <w:rPr>
          <w:rFonts w:asciiTheme="minorHAnsi" w:hAnsiTheme="minorHAnsi" w:cstheme="minorHAnsi"/>
          <w:sz w:val="21"/>
          <w:szCs w:val="21"/>
        </w:rPr>
        <w:t xml:space="preserve">der </w:t>
      </w:r>
      <w:r w:rsidR="00757AC5">
        <w:rPr>
          <w:rFonts w:asciiTheme="minorHAnsi" w:hAnsiTheme="minorHAnsi" w:cstheme="minorHAnsi"/>
          <w:sz w:val="21"/>
          <w:szCs w:val="21"/>
        </w:rPr>
        <w:t>Wegbereitern</w:t>
      </w:r>
      <w:proofErr w:type="gramEnd"/>
      <w:r w:rsidR="00B719F5">
        <w:rPr>
          <w:rFonts w:asciiTheme="minorHAnsi" w:hAnsiTheme="minorHAnsi" w:cstheme="minorHAnsi"/>
          <w:sz w:val="21"/>
          <w:szCs w:val="21"/>
        </w:rPr>
        <w:t xml:space="preserve"> des </w:t>
      </w:r>
      <w:r w:rsidR="00757AC5">
        <w:rPr>
          <w:rFonts w:asciiTheme="minorHAnsi" w:hAnsiTheme="minorHAnsi" w:cstheme="minorHAnsi"/>
          <w:sz w:val="21"/>
          <w:szCs w:val="21"/>
        </w:rPr>
        <w:t xml:space="preserve">politischen </w:t>
      </w:r>
      <w:r w:rsidR="00B719F5">
        <w:rPr>
          <w:rFonts w:asciiTheme="minorHAnsi" w:hAnsiTheme="minorHAnsi" w:cstheme="minorHAnsi"/>
          <w:sz w:val="21"/>
          <w:szCs w:val="21"/>
        </w:rPr>
        <w:t xml:space="preserve">Liberalismus </w:t>
      </w:r>
      <w:r w:rsidR="00757AC5">
        <w:rPr>
          <w:rFonts w:asciiTheme="minorHAnsi" w:hAnsiTheme="minorHAnsi" w:cstheme="minorHAnsi"/>
          <w:sz w:val="21"/>
          <w:szCs w:val="21"/>
        </w:rPr>
        <w:t xml:space="preserve">in Österreich </w:t>
      </w:r>
      <w:r w:rsidR="00B719F5">
        <w:rPr>
          <w:rFonts w:asciiTheme="minorHAnsi" w:hAnsiTheme="minorHAnsi" w:cstheme="minorHAnsi"/>
          <w:sz w:val="21"/>
          <w:szCs w:val="21"/>
        </w:rPr>
        <w:t>werden sollte.</w:t>
      </w:r>
    </w:p>
    <w:p w14:paraId="0C750062" w14:textId="79A2C32F" w:rsidR="003E4FD5" w:rsidRPr="00DF5A2B" w:rsidRDefault="003E4FD5" w:rsidP="00DF5A2B">
      <w:pPr>
        <w:rPr>
          <w:rFonts w:asciiTheme="minorHAnsi" w:hAnsiTheme="minorHAnsi" w:cstheme="minorHAnsi"/>
          <w:sz w:val="21"/>
          <w:szCs w:val="21"/>
        </w:rPr>
      </w:pPr>
      <w:r w:rsidRPr="00DF5A2B">
        <w:rPr>
          <w:rFonts w:asciiTheme="minorHAnsi" w:hAnsiTheme="minorHAnsi" w:cstheme="minorHAnsi"/>
          <w:sz w:val="21"/>
          <w:szCs w:val="21"/>
        </w:rPr>
        <w:lastRenderedPageBreak/>
        <w:t xml:space="preserve">Nach dem Zweiten Weltkrieg war die Situation eine grundlegend andere: Die politischen Parteien trachteten im Zuge des Wiederaufbaus </w:t>
      </w:r>
      <w:r w:rsidR="00757AC5">
        <w:rPr>
          <w:rFonts w:asciiTheme="minorHAnsi" w:hAnsiTheme="minorHAnsi" w:cstheme="minorHAnsi"/>
          <w:sz w:val="21"/>
          <w:szCs w:val="21"/>
        </w:rPr>
        <w:t xml:space="preserve">und auf Basis der sogenannten Opferthese, nach der sich Österreich als erstes Opfer des nationalsozialistischen Deutschen Reiches verstand, </w:t>
      </w:r>
      <w:r w:rsidRPr="00DF5A2B">
        <w:rPr>
          <w:rFonts w:asciiTheme="minorHAnsi" w:hAnsiTheme="minorHAnsi" w:cstheme="minorHAnsi"/>
          <w:sz w:val="21"/>
          <w:szCs w:val="21"/>
        </w:rPr>
        <w:t>lange Zeit</w:t>
      </w:r>
      <w:r w:rsidR="009D7C4F" w:rsidRPr="00DF5A2B">
        <w:rPr>
          <w:rFonts w:asciiTheme="minorHAnsi" w:hAnsiTheme="minorHAnsi" w:cstheme="minorHAnsi"/>
          <w:sz w:val="21"/>
          <w:szCs w:val="21"/>
        </w:rPr>
        <w:t>,</w:t>
      </w:r>
      <w:r w:rsidRPr="00DF5A2B">
        <w:rPr>
          <w:rFonts w:asciiTheme="minorHAnsi" w:hAnsiTheme="minorHAnsi" w:cstheme="minorHAnsi"/>
          <w:sz w:val="21"/>
          <w:szCs w:val="21"/>
        </w:rPr>
        <w:t xml:space="preserve"> den politischen Antisemitismus zu bagatellisieren</w:t>
      </w:r>
      <w:r w:rsidR="0047719F" w:rsidRPr="00DF5A2B">
        <w:rPr>
          <w:rFonts w:asciiTheme="minorHAnsi" w:hAnsiTheme="minorHAnsi" w:cstheme="minorHAnsi"/>
          <w:sz w:val="21"/>
          <w:szCs w:val="21"/>
        </w:rPr>
        <w:t>. A</w:t>
      </w:r>
      <w:r w:rsidRPr="00DF5A2B">
        <w:rPr>
          <w:rFonts w:asciiTheme="minorHAnsi" w:hAnsiTheme="minorHAnsi" w:cstheme="minorHAnsi"/>
          <w:sz w:val="21"/>
          <w:szCs w:val="21"/>
        </w:rPr>
        <w:t xml:space="preserve">ls einziger Politiker jüdischer Herkunft war es der Sozialdemokrat Bruno Kreisky, der die politische Erneuerung Österreichs der Zweiten Republik durch ein umfassendes Reformprogramm </w:t>
      </w:r>
      <w:r w:rsidR="005E56D9" w:rsidRPr="00DF5A2B">
        <w:rPr>
          <w:rFonts w:asciiTheme="minorHAnsi" w:hAnsiTheme="minorHAnsi" w:cstheme="minorHAnsi"/>
          <w:sz w:val="21"/>
          <w:szCs w:val="21"/>
        </w:rPr>
        <w:t xml:space="preserve">in </w:t>
      </w:r>
      <w:r w:rsidR="0047719F" w:rsidRPr="00DF5A2B">
        <w:rPr>
          <w:rFonts w:asciiTheme="minorHAnsi" w:hAnsiTheme="minorHAnsi" w:cstheme="minorHAnsi"/>
          <w:sz w:val="21"/>
          <w:szCs w:val="21"/>
        </w:rPr>
        <w:t>den 1970er-</w:t>
      </w:r>
      <w:r w:rsidR="005E56D9" w:rsidRPr="00DF5A2B">
        <w:rPr>
          <w:rFonts w:asciiTheme="minorHAnsi" w:hAnsiTheme="minorHAnsi" w:cstheme="minorHAnsi"/>
          <w:sz w:val="21"/>
          <w:szCs w:val="21"/>
        </w:rPr>
        <w:t>Jahren einleitete</w:t>
      </w:r>
      <w:r w:rsidRPr="00DF5A2B">
        <w:rPr>
          <w:rFonts w:asciiTheme="minorHAnsi" w:hAnsiTheme="minorHAnsi" w:cstheme="minorHAnsi"/>
          <w:sz w:val="21"/>
          <w:szCs w:val="21"/>
        </w:rPr>
        <w:t xml:space="preserve"> </w:t>
      </w:r>
      <w:r w:rsidR="005E56D9" w:rsidRPr="00DF5A2B">
        <w:rPr>
          <w:rFonts w:asciiTheme="minorHAnsi" w:hAnsiTheme="minorHAnsi" w:cstheme="minorHAnsi"/>
          <w:sz w:val="21"/>
          <w:szCs w:val="21"/>
        </w:rPr>
        <w:t>und damit auch Wegbereiter für die politische Auseinandersetzung mit Österreichs Rolle im Nationalsozialismus wurde.</w:t>
      </w:r>
    </w:p>
    <w:p w14:paraId="35677FAC" w14:textId="77777777" w:rsidR="00926C8D" w:rsidRPr="00DF5A2B" w:rsidRDefault="00926C8D" w:rsidP="0019177B">
      <w:pPr>
        <w:pStyle w:val="berschrift1"/>
        <w:rPr>
          <w:rFonts w:asciiTheme="minorHAnsi" w:hAnsiTheme="minorHAnsi" w:cstheme="minorHAnsi"/>
          <w:szCs w:val="28"/>
        </w:rPr>
      </w:pPr>
      <w:r w:rsidRPr="00DF5A2B">
        <w:rPr>
          <w:rFonts w:asciiTheme="minorHAnsi" w:hAnsiTheme="minorHAnsi" w:cstheme="minorHAnsi"/>
          <w:szCs w:val="28"/>
        </w:rPr>
        <w:t>Leistungen in Wissenschaft und Kultur</w:t>
      </w:r>
    </w:p>
    <w:p w14:paraId="5E99BA7B" w14:textId="3A1C8124" w:rsidR="00926C8D" w:rsidRPr="00DF5A2B" w:rsidRDefault="00926C8D" w:rsidP="00DF5A2B">
      <w:pPr>
        <w:rPr>
          <w:rFonts w:asciiTheme="minorHAnsi" w:hAnsiTheme="minorHAnsi" w:cstheme="minorHAnsi"/>
          <w:sz w:val="21"/>
          <w:szCs w:val="21"/>
        </w:rPr>
      </w:pPr>
      <w:r w:rsidRPr="00DF5A2B">
        <w:rPr>
          <w:rFonts w:asciiTheme="minorHAnsi" w:hAnsiTheme="minorHAnsi" w:cstheme="minorHAnsi"/>
          <w:sz w:val="21"/>
          <w:szCs w:val="21"/>
        </w:rPr>
        <w:t xml:space="preserve">Mit der Emanzipation im 19. Jahrhundert kam es auch zu einer drastischen Veränderung der Berufs- und Sozialstrukturen des Wiener Judentums, die mit einer verstärkten Assimilation Hand in Hand ging, sodass viele der jüdischen Intellektuellen ihre traditionelle Bindung an das Judentum verloren. Die jüdische Herkunft vieler </w:t>
      </w:r>
      <w:proofErr w:type="spellStart"/>
      <w:proofErr w:type="gramStart"/>
      <w:r w:rsidRPr="00DF5A2B">
        <w:rPr>
          <w:rFonts w:asciiTheme="minorHAnsi" w:hAnsiTheme="minorHAnsi" w:cstheme="minorHAnsi"/>
          <w:sz w:val="21"/>
          <w:szCs w:val="21"/>
        </w:rPr>
        <w:t>Wissenschaftler</w:t>
      </w:r>
      <w:r w:rsidR="00CF3A2C">
        <w:rPr>
          <w:rFonts w:asciiTheme="minorHAnsi" w:hAnsiTheme="minorHAnsi" w:cstheme="minorHAnsi"/>
          <w:sz w:val="21"/>
          <w:szCs w:val="21"/>
        </w:rPr>
        <w:t>:i</w:t>
      </w:r>
      <w:r w:rsidR="009D7C4F" w:rsidRPr="00DF5A2B">
        <w:rPr>
          <w:rFonts w:asciiTheme="minorHAnsi" w:hAnsiTheme="minorHAnsi" w:cstheme="minorHAnsi"/>
          <w:sz w:val="21"/>
          <w:szCs w:val="21"/>
        </w:rPr>
        <w:t>nnen</w:t>
      </w:r>
      <w:proofErr w:type="spellEnd"/>
      <w:proofErr w:type="gramEnd"/>
      <w:r w:rsidRPr="00DF5A2B">
        <w:rPr>
          <w:rFonts w:asciiTheme="minorHAnsi" w:hAnsiTheme="minorHAnsi" w:cstheme="minorHAnsi"/>
          <w:sz w:val="21"/>
          <w:szCs w:val="21"/>
        </w:rPr>
        <w:t xml:space="preserve">, </w:t>
      </w:r>
      <w:proofErr w:type="spellStart"/>
      <w:r w:rsidRPr="00DF5A2B">
        <w:rPr>
          <w:rFonts w:asciiTheme="minorHAnsi" w:hAnsiTheme="minorHAnsi" w:cstheme="minorHAnsi"/>
          <w:sz w:val="21"/>
          <w:szCs w:val="21"/>
        </w:rPr>
        <w:t>Künstler</w:t>
      </w:r>
      <w:r w:rsidR="00CF3A2C">
        <w:rPr>
          <w:rFonts w:asciiTheme="minorHAnsi" w:hAnsiTheme="minorHAnsi" w:cstheme="minorHAnsi"/>
          <w:sz w:val="21"/>
          <w:szCs w:val="21"/>
        </w:rPr>
        <w:t>:i</w:t>
      </w:r>
      <w:r w:rsidR="009D7C4F" w:rsidRPr="00DF5A2B">
        <w:rPr>
          <w:rFonts w:asciiTheme="minorHAnsi" w:hAnsiTheme="minorHAnsi" w:cstheme="minorHAnsi"/>
          <w:sz w:val="21"/>
          <w:szCs w:val="21"/>
        </w:rPr>
        <w:t>nnen</w:t>
      </w:r>
      <w:proofErr w:type="spellEnd"/>
      <w:r w:rsidRPr="00DF5A2B">
        <w:rPr>
          <w:rFonts w:asciiTheme="minorHAnsi" w:hAnsiTheme="minorHAnsi" w:cstheme="minorHAnsi"/>
          <w:sz w:val="21"/>
          <w:szCs w:val="21"/>
        </w:rPr>
        <w:t xml:space="preserve"> und anderer Intellektueller </w:t>
      </w:r>
      <w:proofErr w:type="spellStart"/>
      <w:r w:rsidRPr="00DF5A2B">
        <w:rPr>
          <w:rFonts w:asciiTheme="minorHAnsi" w:hAnsiTheme="minorHAnsi" w:cstheme="minorHAnsi"/>
          <w:sz w:val="21"/>
          <w:szCs w:val="21"/>
        </w:rPr>
        <w:t>hervorzustreichen</w:t>
      </w:r>
      <w:proofErr w:type="spellEnd"/>
      <w:r w:rsidRPr="00DF5A2B">
        <w:rPr>
          <w:rFonts w:asciiTheme="minorHAnsi" w:hAnsiTheme="minorHAnsi" w:cstheme="minorHAnsi"/>
          <w:sz w:val="21"/>
          <w:szCs w:val="21"/>
        </w:rPr>
        <w:t xml:space="preserve"> ist daher problematisch und gerät leicht in den Verdacht, „Rassenpolitik mit umgekehrten Vorzeichen” zu betreiben. Die jüdische Herkunft gewinnt </w:t>
      </w:r>
      <w:proofErr w:type="gramStart"/>
      <w:r w:rsidRPr="00DF5A2B">
        <w:rPr>
          <w:rFonts w:asciiTheme="minorHAnsi" w:hAnsiTheme="minorHAnsi" w:cstheme="minorHAnsi"/>
          <w:sz w:val="21"/>
          <w:szCs w:val="21"/>
        </w:rPr>
        <w:t>ja erst</w:t>
      </w:r>
      <w:proofErr w:type="gramEnd"/>
      <w:r w:rsidRPr="00DF5A2B">
        <w:rPr>
          <w:rFonts w:asciiTheme="minorHAnsi" w:hAnsiTheme="minorHAnsi" w:cstheme="minorHAnsi"/>
          <w:sz w:val="21"/>
          <w:szCs w:val="21"/>
        </w:rPr>
        <w:t xml:space="preserve"> vor dem Hintergrund der Verfolgung alles Jüdischen durch die Nationalsozialisten wieder an Bedeutung.</w:t>
      </w:r>
    </w:p>
    <w:p w14:paraId="4A93E816" w14:textId="10CC5226" w:rsidR="00926C8D" w:rsidRPr="00DF5A2B" w:rsidRDefault="00926C8D" w:rsidP="00DF5A2B">
      <w:pPr>
        <w:rPr>
          <w:rFonts w:asciiTheme="minorHAnsi" w:hAnsiTheme="minorHAnsi" w:cstheme="minorHAnsi"/>
          <w:sz w:val="21"/>
          <w:szCs w:val="21"/>
        </w:rPr>
      </w:pPr>
      <w:r w:rsidRPr="00DF5A2B">
        <w:rPr>
          <w:rFonts w:asciiTheme="minorHAnsi" w:hAnsiTheme="minorHAnsi" w:cstheme="minorHAnsi"/>
          <w:sz w:val="21"/>
          <w:szCs w:val="21"/>
        </w:rPr>
        <w:t xml:space="preserve">Erst durch die </w:t>
      </w:r>
      <w:r w:rsidR="000672BF">
        <w:rPr>
          <w:rFonts w:asciiTheme="minorHAnsi" w:hAnsiTheme="minorHAnsi" w:cstheme="minorHAnsi"/>
          <w:sz w:val="21"/>
          <w:szCs w:val="21"/>
        </w:rPr>
        <w:t>„</w:t>
      </w:r>
      <w:r w:rsidRPr="00DF5A2B">
        <w:rPr>
          <w:rFonts w:asciiTheme="minorHAnsi" w:hAnsiTheme="minorHAnsi" w:cstheme="minorHAnsi"/>
          <w:sz w:val="21"/>
          <w:szCs w:val="21"/>
        </w:rPr>
        <w:t xml:space="preserve">Vertreibung des Geistigen” wird bewusst, welch großen Anteil das Judentum an der österreichischen Kultur und Wissenschaft des 19. und 20. Jahrhunderts hat. Aus der Vielzahl an Persönlichkeiten können hier nur einige der bekanntesten aus den verschiedenen Bereichen des Kultur- und Geisteslebens angeführt werden. Der Ruhm der Wiener Medizinischen Schule geht beispielsweise zu einem guten Teil auf die Leistungen von Ärzten jüdischer Herkunft zurück. Julius Tandler, Emil </w:t>
      </w:r>
      <w:proofErr w:type="spellStart"/>
      <w:r w:rsidRPr="00DF5A2B">
        <w:rPr>
          <w:rFonts w:asciiTheme="minorHAnsi" w:hAnsiTheme="minorHAnsi" w:cstheme="minorHAnsi"/>
          <w:sz w:val="21"/>
          <w:szCs w:val="21"/>
        </w:rPr>
        <w:t>Zuckerkandl</w:t>
      </w:r>
      <w:proofErr w:type="spellEnd"/>
      <w:r w:rsidRPr="00DF5A2B">
        <w:rPr>
          <w:rFonts w:asciiTheme="minorHAnsi" w:hAnsiTheme="minorHAnsi" w:cstheme="minorHAnsi"/>
          <w:sz w:val="21"/>
          <w:szCs w:val="21"/>
        </w:rPr>
        <w:t xml:space="preserve">, Ernst Fuchs, Josef Breuer, Carl Sternberg, Julius Schnitzler, Ludwig W. von Mauthner, Ernst Löwenstein, Robert </w:t>
      </w:r>
      <w:proofErr w:type="spellStart"/>
      <w:r w:rsidRPr="00DF5A2B">
        <w:rPr>
          <w:rFonts w:asciiTheme="minorHAnsi" w:hAnsiTheme="minorHAnsi" w:cstheme="minorHAnsi"/>
          <w:sz w:val="21"/>
          <w:szCs w:val="21"/>
        </w:rPr>
        <w:t>Bárány</w:t>
      </w:r>
      <w:proofErr w:type="spellEnd"/>
      <w:r w:rsidRPr="00DF5A2B">
        <w:rPr>
          <w:rFonts w:asciiTheme="minorHAnsi" w:hAnsiTheme="minorHAnsi" w:cstheme="minorHAnsi"/>
          <w:sz w:val="21"/>
          <w:szCs w:val="21"/>
        </w:rPr>
        <w:t xml:space="preserve">, Otto Loewi, David </w:t>
      </w:r>
      <w:proofErr w:type="spellStart"/>
      <w:r w:rsidRPr="00DF5A2B">
        <w:rPr>
          <w:rFonts w:asciiTheme="minorHAnsi" w:hAnsiTheme="minorHAnsi" w:cstheme="minorHAnsi"/>
          <w:sz w:val="21"/>
          <w:szCs w:val="21"/>
        </w:rPr>
        <w:t>Gruby</w:t>
      </w:r>
      <w:proofErr w:type="spellEnd"/>
      <w:r w:rsidRPr="00DF5A2B">
        <w:rPr>
          <w:rFonts w:asciiTheme="minorHAnsi" w:hAnsiTheme="minorHAnsi" w:cstheme="minorHAnsi"/>
          <w:sz w:val="21"/>
          <w:szCs w:val="21"/>
        </w:rPr>
        <w:t xml:space="preserve">, Josef </w:t>
      </w:r>
      <w:proofErr w:type="spellStart"/>
      <w:r w:rsidRPr="00DF5A2B">
        <w:rPr>
          <w:rFonts w:asciiTheme="minorHAnsi" w:hAnsiTheme="minorHAnsi" w:cstheme="minorHAnsi"/>
          <w:sz w:val="21"/>
          <w:szCs w:val="21"/>
        </w:rPr>
        <w:t>Halbans</w:t>
      </w:r>
      <w:proofErr w:type="spellEnd"/>
      <w:r w:rsidRPr="00DF5A2B">
        <w:rPr>
          <w:rFonts w:asciiTheme="minorHAnsi" w:hAnsiTheme="minorHAnsi" w:cstheme="minorHAnsi"/>
          <w:sz w:val="21"/>
          <w:szCs w:val="21"/>
        </w:rPr>
        <w:t xml:space="preserve">, Adam </w:t>
      </w:r>
      <w:proofErr w:type="spellStart"/>
      <w:r w:rsidRPr="00DF5A2B">
        <w:rPr>
          <w:rFonts w:asciiTheme="minorHAnsi" w:hAnsiTheme="minorHAnsi" w:cstheme="minorHAnsi"/>
          <w:sz w:val="21"/>
          <w:szCs w:val="21"/>
        </w:rPr>
        <w:t>Politzer</w:t>
      </w:r>
      <w:proofErr w:type="spellEnd"/>
      <w:r w:rsidRPr="00DF5A2B">
        <w:rPr>
          <w:rFonts w:asciiTheme="minorHAnsi" w:hAnsiTheme="minorHAnsi" w:cstheme="minorHAnsi"/>
          <w:sz w:val="21"/>
          <w:szCs w:val="21"/>
        </w:rPr>
        <w:t xml:space="preserve">, Viktor E. Frankl und Leopold Freund sind nur einige in der Wissenschaft hervorragend klingende Namen. </w:t>
      </w:r>
      <w:proofErr w:type="spellStart"/>
      <w:r w:rsidRPr="00DF5A2B">
        <w:rPr>
          <w:rFonts w:asciiTheme="minorHAnsi" w:hAnsiTheme="minorHAnsi" w:cstheme="minorHAnsi"/>
          <w:sz w:val="21"/>
          <w:szCs w:val="21"/>
        </w:rPr>
        <w:t>Bárány</w:t>
      </w:r>
      <w:proofErr w:type="spellEnd"/>
      <w:r w:rsidRPr="00DF5A2B">
        <w:rPr>
          <w:rFonts w:asciiTheme="minorHAnsi" w:hAnsiTheme="minorHAnsi" w:cstheme="minorHAnsi"/>
          <w:sz w:val="21"/>
          <w:szCs w:val="21"/>
        </w:rPr>
        <w:t xml:space="preserve"> (1914) und Loewi (1936) wurden für ihre Leistungen sogar mit dem Nobelpreis für Medizin ausgezeichnet. Sigmund Freud erschloss</w:t>
      </w:r>
      <w:r w:rsidR="00006809" w:rsidRPr="00DF5A2B">
        <w:rPr>
          <w:rFonts w:asciiTheme="minorHAnsi" w:hAnsiTheme="minorHAnsi" w:cstheme="minorHAnsi"/>
          <w:sz w:val="21"/>
          <w:szCs w:val="21"/>
        </w:rPr>
        <w:t xml:space="preserve"> mit der Entwicklung der Psycho</w:t>
      </w:r>
      <w:r w:rsidRPr="00DF5A2B">
        <w:rPr>
          <w:rFonts w:asciiTheme="minorHAnsi" w:hAnsiTheme="minorHAnsi" w:cstheme="minorHAnsi"/>
          <w:sz w:val="21"/>
          <w:szCs w:val="21"/>
        </w:rPr>
        <w:t>analyse neue Methoden zur Erforschung der menschlichen Psyche und zur Behandlung psychischer Störungen</w:t>
      </w:r>
      <w:r w:rsidR="009D7C4F" w:rsidRPr="00DF5A2B">
        <w:rPr>
          <w:rFonts w:asciiTheme="minorHAnsi" w:hAnsiTheme="minorHAnsi" w:cstheme="minorHAnsi"/>
          <w:sz w:val="21"/>
          <w:szCs w:val="21"/>
        </w:rPr>
        <w:t>. S</w:t>
      </w:r>
      <w:r w:rsidRPr="00DF5A2B">
        <w:rPr>
          <w:rFonts w:asciiTheme="minorHAnsi" w:hAnsiTheme="minorHAnsi" w:cstheme="minorHAnsi"/>
          <w:sz w:val="21"/>
          <w:szCs w:val="21"/>
        </w:rPr>
        <w:t>ein Schüler Alfred Adler entwickelte die Individualpsychologie.</w:t>
      </w:r>
    </w:p>
    <w:p w14:paraId="273B60F2" w14:textId="6A50CB38" w:rsidR="00926C8D" w:rsidRPr="00DF5A2B" w:rsidRDefault="00926C8D" w:rsidP="00DF5A2B">
      <w:pPr>
        <w:rPr>
          <w:rFonts w:asciiTheme="minorHAnsi" w:hAnsiTheme="minorHAnsi" w:cstheme="minorHAnsi"/>
          <w:sz w:val="21"/>
          <w:szCs w:val="21"/>
        </w:rPr>
      </w:pPr>
      <w:r w:rsidRPr="00DF5A2B">
        <w:rPr>
          <w:rFonts w:asciiTheme="minorHAnsi" w:hAnsiTheme="minorHAnsi" w:cstheme="minorHAnsi"/>
          <w:sz w:val="21"/>
          <w:szCs w:val="21"/>
        </w:rPr>
        <w:t xml:space="preserve">Der Rechtslehrer Hans Kelsen ist einer der wichtigsten Vertreter des Rechtspositivismus und Schöpfer der österreichischen Verfassung. Im naturwissenschaftlichen Bereich sind Siegfried Marcus als </w:t>
      </w:r>
      <w:r w:rsidR="00757AC5">
        <w:rPr>
          <w:rFonts w:asciiTheme="minorHAnsi" w:hAnsiTheme="minorHAnsi" w:cstheme="minorHAnsi"/>
          <w:sz w:val="21"/>
          <w:szCs w:val="21"/>
        </w:rPr>
        <w:t>einer der Mite</w:t>
      </w:r>
      <w:r w:rsidRPr="00DF5A2B">
        <w:rPr>
          <w:rFonts w:asciiTheme="minorHAnsi" w:hAnsiTheme="minorHAnsi" w:cstheme="minorHAnsi"/>
          <w:sz w:val="21"/>
          <w:szCs w:val="21"/>
        </w:rPr>
        <w:t xml:space="preserve">rfinder des Automobils, als </w:t>
      </w:r>
      <w:proofErr w:type="spellStart"/>
      <w:proofErr w:type="gramStart"/>
      <w:r w:rsidRPr="00DF5A2B">
        <w:rPr>
          <w:rFonts w:asciiTheme="minorHAnsi" w:hAnsiTheme="minorHAnsi" w:cstheme="minorHAnsi"/>
          <w:sz w:val="21"/>
          <w:szCs w:val="21"/>
        </w:rPr>
        <w:t>Physiker</w:t>
      </w:r>
      <w:r w:rsidR="00CF3A2C">
        <w:rPr>
          <w:rFonts w:asciiTheme="minorHAnsi" w:hAnsiTheme="minorHAnsi" w:cstheme="minorHAnsi"/>
          <w:sz w:val="21"/>
          <w:szCs w:val="21"/>
        </w:rPr>
        <w:t>:i</w:t>
      </w:r>
      <w:r w:rsidR="009D7C4F" w:rsidRPr="00DF5A2B">
        <w:rPr>
          <w:rFonts w:asciiTheme="minorHAnsi" w:hAnsiTheme="minorHAnsi" w:cstheme="minorHAnsi"/>
          <w:sz w:val="21"/>
          <w:szCs w:val="21"/>
        </w:rPr>
        <w:t>nnen</w:t>
      </w:r>
      <w:proofErr w:type="spellEnd"/>
      <w:proofErr w:type="gramEnd"/>
      <w:r w:rsidRPr="00DF5A2B">
        <w:rPr>
          <w:rFonts w:asciiTheme="minorHAnsi" w:hAnsiTheme="minorHAnsi" w:cstheme="minorHAnsi"/>
          <w:sz w:val="21"/>
          <w:szCs w:val="21"/>
        </w:rPr>
        <w:t xml:space="preserve"> Lise Meitner, Wolfgang Pauli (Nobelpreis 1945) und Felix Ehrenhaft, als Biochemiker Max F. Perutz (Nobelpreis 1962), als Botaniker Julius von Wiesner, als Chemiker Fritz Feigl, Leo </w:t>
      </w:r>
      <w:proofErr w:type="spellStart"/>
      <w:r w:rsidRPr="00DF5A2B">
        <w:rPr>
          <w:rFonts w:asciiTheme="minorHAnsi" w:hAnsiTheme="minorHAnsi" w:cstheme="minorHAnsi"/>
          <w:sz w:val="21"/>
          <w:szCs w:val="21"/>
        </w:rPr>
        <w:t>Grünhut</w:t>
      </w:r>
      <w:proofErr w:type="spellEnd"/>
      <w:r w:rsidRPr="00DF5A2B">
        <w:rPr>
          <w:rFonts w:asciiTheme="minorHAnsi" w:hAnsiTheme="minorHAnsi" w:cstheme="minorHAnsi"/>
          <w:sz w:val="21"/>
          <w:szCs w:val="21"/>
        </w:rPr>
        <w:t>, Edmund von Lippmann und Otto von Fürth und als Astronom Samuel Oppenheim beispielhaft zu erwähnen.</w:t>
      </w:r>
    </w:p>
    <w:p w14:paraId="2C02EC4C" w14:textId="456AB585" w:rsidR="00926C8D" w:rsidRPr="00DF5A2B" w:rsidRDefault="00926C8D" w:rsidP="00DF5A2B">
      <w:pPr>
        <w:rPr>
          <w:rFonts w:asciiTheme="minorHAnsi" w:hAnsiTheme="minorHAnsi" w:cstheme="minorHAnsi"/>
          <w:sz w:val="21"/>
          <w:szCs w:val="21"/>
        </w:rPr>
      </w:pPr>
      <w:r w:rsidRPr="00DF5A2B">
        <w:rPr>
          <w:rFonts w:asciiTheme="minorHAnsi" w:hAnsiTheme="minorHAnsi" w:cstheme="minorHAnsi"/>
          <w:sz w:val="21"/>
          <w:szCs w:val="21"/>
        </w:rPr>
        <w:t xml:space="preserve">Besonders eindrucksvoll ist </w:t>
      </w:r>
      <w:r w:rsidR="00757AC5">
        <w:rPr>
          <w:rFonts w:asciiTheme="minorHAnsi" w:hAnsiTheme="minorHAnsi" w:cstheme="minorHAnsi"/>
          <w:sz w:val="21"/>
          <w:szCs w:val="21"/>
        </w:rPr>
        <w:t>das Engagement Wiener Jüdinnen und Juden in den Bereichen</w:t>
      </w:r>
      <w:r w:rsidRPr="00DF5A2B">
        <w:rPr>
          <w:rFonts w:asciiTheme="minorHAnsi" w:hAnsiTheme="minorHAnsi" w:cstheme="minorHAnsi"/>
          <w:sz w:val="21"/>
          <w:szCs w:val="21"/>
        </w:rPr>
        <w:t xml:space="preserve"> Musik, Literatur und Presse, bildender und darstellender Kunst des ausgehenden 19. und der</w:t>
      </w:r>
      <w:r w:rsidR="00006809" w:rsidRPr="00DF5A2B">
        <w:rPr>
          <w:rFonts w:asciiTheme="minorHAnsi" w:hAnsiTheme="minorHAnsi" w:cstheme="minorHAnsi"/>
          <w:sz w:val="21"/>
          <w:szCs w:val="21"/>
        </w:rPr>
        <w:t xml:space="preserve"> ersten Jahrzehnte des 20. Jahr</w:t>
      </w:r>
      <w:r w:rsidRPr="00DF5A2B">
        <w:rPr>
          <w:rFonts w:asciiTheme="minorHAnsi" w:hAnsiTheme="minorHAnsi" w:cstheme="minorHAnsi"/>
          <w:sz w:val="21"/>
          <w:szCs w:val="21"/>
        </w:rPr>
        <w:t xml:space="preserve">hunderts. Am Aufbruch Wiens in die Moderne waren </w:t>
      </w:r>
      <w:r w:rsidR="00173C01">
        <w:rPr>
          <w:rFonts w:asciiTheme="minorHAnsi" w:hAnsiTheme="minorHAnsi" w:cstheme="minorHAnsi"/>
          <w:sz w:val="21"/>
          <w:szCs w:val="21"/>
        </w:rPr>
        <w:t>sie</w:t>
      </w:r>
      <w:r w:rsidRPr="00DF5A2B">
        <w:rPr>
          <w:rFonts w:asciiTheme="minorHAnsi" w:hAnsiTheme="minorHAnsi" w:cstheme="minorHAnsi"/>
          <w:sz w:val="21"/>
          <w:szCs w:val="21"/>
        </w:rPr>
        <w:t xml:space="preserve"> sowohl Förderer und Auftraggeber als auch Kulturschaffende: In den Salons des jüdischen Großbürgertums fanden </w:t>
      </w:r>
      <w:proofErr w:type="spellStart"/>
      <w:proofErr w:type="gramStart"/>
      <w:r w:rsidRPr="00DF5A2B">
        <w:rPr>
          <w:rFonts w:asciiTheme="minorHAnsi" w:hAnsiTheme="minorHAnsi" w:cstheme="minorHAnsi"/>
          <w:sz w:val="21"/>
          <w:szCs w:val="21"/>
        </w:rPr>
        <w:t>Künstler</w:t>
      </w:r>
      <w:r w:rsidR="00CF3A2C">
        <w:rPr>
          <w:rFonts w:asciiTheme="minorHAnsi" w:hAnsiTheme="minorHAnsi" w:cstheme="minorHAnsi"/>
          <w:sz w:val="21"/>
          <w:szCs w:val="21"/>
        </w:rPr>
        <w:t>:i</w:t>
      </w:r>
      <w:r w:rsidR="00A44789" w:rsidRPr="00DF5A2B">
        <w:rPr>
          <w:rFonts w:asciiTheme="minorHAnsi" w:hAnsiTheme="minorHAnsi" w:cstheme="minorHAnsi"/>
          <w:sz w:val="21"/>
          <w:szCs w:val="21"/>
        </w:rPr>
        <w:t>nnen</w:t>
      </w:r>
      <w:proofErr w:type="spellEnd"/>
      <w:proofErr w:type="gramEnd"/>
      <w:r w:rsidRPr="00DF5A2B">
        <w:rPr>
          <w:rFonts w:asciiTheme="minorHAnsi" w:hAnsiTheme="minorHAnsi" w:cstheme="minorHAnsi"/>
          <w:sz w:val="21"/>
          <w:szCs w:val="21"/>
        </w:rPr>
        <w:t xml:space="preserve"> das geeignete Forum für ihre neuen Ideen, hier erhielten </w:t>
      </w:r>
      <w:proofErr w:type="spellStart"/>
      <w:r w:rsidRPr="00DF5A2B">
        <w:rPr>
          <w:rFonts w:asciiTheme="minorHAnsi" w:hAnsiTheme="minorHAnsi" w:cstheme="minorHAnsi"/>
          <w:sz w:val="21"/>
          <w:szCs w:val="21"/>
        </w:rPr>
        <w:t>Designer</w:t>
      </w:r>
      <w:r w:rsidR="00CF3A2C">
        <w:rPr>
          <w:rFonts w:asciiTheme="minorHAnsi" w:hAnsiTheme="minorHAnsi" w:cstheme="minorHAnsi"/>
          <w:sz w:val="21"/>
          <w:szCs w:val="21"/>
        </w:rPr>
        <w:t>:i</w:t>
      </w:r>
      <w:r w:rsidR="00A44789" w:rsidRPr="00DF5A2B">
        <w:rPr>
          <w:rFonts w:asciiTheme="minorHAnsi" w:hAnsiTheme="minorHAnsi" w:cstheme="minorHAnsi"/>
          <w:sz w:val="21"/>
          <w:szCs w:val="21"/>
        </w:rPr>
        <w:t>nnen</w:t>
      </w:r>
      <w:proofErr w:type="spellEnd"/>
      <w:r w:rsidRPr="00DF5A2B">
        <w:rPr>
          <w:rFonts w:asciiTheme="minorHAnsi" w:hAnsiTheme="minorHAnsi" w:cstheme="minorHAnsi"/>
          <w:sz w:val="21"/>
          <w:szCs w:val="21"/>
        </w:rPr>
        <w:t xml:space="preserve"> der Wiener Werkstätte und </w:t>
      </w:r>
      <w:proofErr w:type="spellStart"/>
      <w:r w:rsidRPr="00DF5A2B">
        <w:rPr>
          <w:rFonts w:asciiTheme="minorHAnsi" w:hAnsiTheme="minorHAnsi" w:cstheme="minorHAnsi"/>
          <w:sz w:val="21"/>
          <w:szCs w:val="21"/>
        </w:rPr>
        <w:t>Jugendstilarchitekt</w:t>
      </w:r>
      <w:r w:rsidR="00CF3A2C">
        <w:rPr>
          <w:rFonts w:asciiTheme="minorHAnsi" w:hAnsiTheme="minorHAnsi" w:cstheme="minorHAnsi"/>
          <w:sz w:val="21"/>
          <w:szCs w:val="21"/>
        </w:rPr>
        <w:t>:i</w:t>
      </w:r>
      <w:r w:rsidR="00A44789" w:rsidRPr="00DF5A2B">
        <w:rPr>
          <w:rFonts w:asciiTheme="minorHAnsi" w:hAnsiTheme="minorHAnsi" w:cstheme="minorHAnsi"/>
          <w:sz w:val="21"/>
          <w:szCs w:val="21"/>
        </w:rPr>
        <w:t>nnen</w:t>
      </w:r>
      <w:proofErr w:type="spellEnd"/>
      <w:r w:rsidRPr="00DF5A2B">
        <w:rPr>
          <w:rFonts w:asciiTheme="minorHAnsi" w:hAnsiTheme="minorHAnsi" w:cstheme="minorHAnsi"/>
          <w:sz w:val="21"/>
          <w:szCs w:val="21"/>
        </w:rPr>
        <w:t xml:space="preserve"> e</w:t>
      </w:r>
      <w:r w:rsidR="00006809" w:rsidRPr="00DF5A2B">
        <w:rPr>
          <w:rFonts w:asciiTheme="minorHAnsi" w:hAnsiTheme="minorHAnsi" w:cstheme="minorHAnsi"/>
          <w:sz w:val="21"/>
          <w:szCs w:val="21"/>
        </w:rPr>
        <w:t>inen erheblichen Teil ihrer Auf</w:t>
      </w:r>
      <w:r w:rsidRPr="00DF5A2B">
        <w:rPr>
          <w:rFonts w:asciiTheme="minorHAnsi" w:hAnsiTheme="minorHAnsi" w:cstheme="minorHAnsi"/>
          <w:sz w:val="21"/>
          <w:szCs w:val="21"/>
        </w:rPr>
        <w:t xml:space="preserve">träge. Im Salon Berta </w:t>
      </w:r>
      <w:proofErr w:type="spellStart"/>
      <w:r w:rsidRPr="00DF5A2B">
        <w:rPr>
          <w:rFonts w:asciiTheme="minorHAnsi" w:hAnsiTheme="minorHAnsi" w:cstheme="minorHAnsi"/>
          <w:sz w:val="21"/>
          <w:szCs w:val="21"/>
        </w:rPr>
        <w:t>Zuckerkandls</w:t>
      </w:r>
      <w:proofErr w:type="spellEnd"/>
      <w:r w:rsidRPr="00DF5A2B">
        <w:rPr>
          <w:rFonts w:asciiTheme="minorHAnsi" w:hAnsiTheme="minorHAnsi" w:cstheme="minorHAnsi"/>
          <w:sz w:val="21"/>
          <w:szCs w:val="21"/>
        </w:rPr>
        <w:t xml:space="preserve"> wurde zum Beispiel die Idee zur Gründung und zum Bau der Wiener Secession geboren.</w:t>
      </w:r>
    </w:p>
    <w:p w14:paraId="072FE4EC" w14:textId="75A4F35B" w:rsidR="00926C8D" w:rsidRPr="00DF5A2B" w:rsidRDefault="00926C8D" w:rsidP="00DF5A2B">
      <w:pPr>
        <w:rPr>
          <w:rFonts w:asciiTheme="minorHAnsi" w:hAnsiTheme="minorHAnsi" w:cstheme="minorHAnsi"/>
          <w:sz w:val="21"/>
          <w:szCs w:val="21"/>
        </w:rPr>
      </w:pPr>
      <w:r w:rsidRPr="00DF5A2B">
        <w:rPr>
          <w:rFonts w:asciiTheme="minorHAnsi" w:hAnsiTheme="minorHAnsi" w:cstheme="minorHAnsi"/>
          <w:sz w:val="21"/>
          <w:szCs w:val="21"/>
        </w:rPr>
        <w:t xml:space="preserve">In der klassischen Musik der Jahrhundertwende nahmen Komponisten wie Gustav Mahler, Arnold Schönberg, Egon </w:t>
      </w:r>
      <w:proofErr w:type="spellStart"/>
      <w:r w:rsidRPr="00DF5A2B">
        <w:rPr>
          <w:rFonts w:asciiTheme="minorHAnsi" w:hAnsiTheme="minorHAnsi" w:cstheme="minorHAnsi"/>
          <w:sz w:val="21"/>
          <w:szCs w:val="21"/>
        </w:rPr>
        <w:t>Wellesz</w:t>
      </w:r>
      <w:proofErr w:type="spellEnd"/>
      <w:r w:rsidRPr="00DF5A2B">
        <w:rPr>
          <w:rFonts w:asciiTheme="minorHAnsi" w:hAnsiTheme="minorHAnsi" w:cstheme="minorHAnsi"/>
          <w:sz w:val="21"/>
          <w:szCs w:val="21"/>
        </w:rPr>
        <w:t>, Erich Wolfgang Korngold und Alexander Zemlinsky eine herausragende Stellung ein</w:t>
      </w:r>
      <w:r w:rsidR="00A44789" w:rsidRPr="00DF5A2B">
        <w:rPr>
          <w:rFonts w:asciiTheme="minorHAnsi" w:hAnsiTheme="minorHAnsi" w:cstheme="minorHAnsi"/>
          <w:sz w:val="21"/>
          <w:szCs w:val="21"/>
        </w:rPr>
        <w:t>. I</w:t>
      </w:r>
      <w:r w:rsidRPr="00DF5A2B">
        <w:rPr>
          <w:rFonts w:asciiTheme="minorHAnsi" w:hAnsiTheme="minorHAnsi" w:cstheme="minorHAnsi"/>
          <w:sz w:val="21"/>
          <w:szCs w:val="21"/>
        </w:rPr>
        <w:t xml:space="preserve">m Genre der Operette glänzten Oscar Straus, Emmerich </w:t>
      </w:r>
      <w:proofErr w:type="spellStart"/>
      <w:r w:rsidRPr="00DF5A2B">
        <w:rPr>
          <w:rFonts w:asciiTheme="minorHAnsi" w:hAnsiTheme="minorHAnsi" w:cstheme="minorHAnsi"/>
          <w:sz w:val="21"/>
          <w:szCs w:val="21"/>
        </w:rPr>
        <w:t>Kalmán</w:t>
      </w:r>
      <w:proofErr w:type="spellEnd"/>
      <w:r w:rsidRPr="00DF5A2B">
        <w:rPr>
          <w:rFonts w:asciiTheme="minorHAnsi" w:hAnsiTheme="minorHAnsi" w:cstheme="minorHAnsi"/>
          <w:sz w:val="21"/>
          <w:szCs w:val="21"/>
        </w:rPr>
        <w:t xml:space="preserve">, Leo Fall und Edmund </w:t>
      </w:r>
      <w:proofErr w:type="spellStart"/>
      <w:r w:rsidRPr="00DF5A2B">
        <w:rPr>
          <w:rFonts w:asciiTheme="minorHAnsi" w:hAnsiTheme="minorHAnsi" w:cstheme="minorHAnsi"/>
          <w:sz w:val="21"/>
          <w:szCs w:val="21"/>
        </w:rPr>
        <w:t>Eysler</w:t>
      </w:r>
      <w:proofErr w:type="spellEnd"/>
      <w:r w:rsidRPr="00DF5A2B">
        <w:rPr>
          <w:rFonts w:asciiTheme="minorHAnsi" w:hAnsiTheme="minorHAnsi" w:cstheme="minorHAnsi"/>
          <w:sz w:val="21"/>
          <w:szCs w:val="21"/>
        </w:rPr>
        <w:t>. Dass auch Johann Strau</w:t>
      </w:r>
      <w:r w:rsidR="00A44789" w:rsidRPr="00DF5A2B">
        <w:rPr>
          <w:rFonts w:asciiTheme="minorHAnsi" w:hAnsiTheme="minorHAnsi" w:cstheme="minorHAnsi"/>
          <w:sz w:val="21"/>
          <w:szCs w:val="21"/>
        </w:rPr>
        <w:t>ss</w:t>
      </w:r>
      <w:r w:rsidRPr="00DF5A2B">
        <w:rPr>
          <w:rFonts w:asciiTheme="minorHAnsi" w:hAnsiTheme="minorHAnsi" w:cstheme="minorHAnsi"/>
          <w:sz w:val="21"/>
          <w:szCs w:val="21"/>
        </w:rPr>
        <w:t xml:space="preserve"> Sohn, der Wiener Walzerkönig, jüdische Vorfahren hatte, wurde später von den Nationalsozialisten geflissentlich übersehen.</w:t>
      </w:r>
    </w:p>
    <w:p w14:paraId="536DE5E2" w14:textId="61822B36" w:rsidR="00926C8D" w:rsidRPr="00DF5A2B" w:rsidRDefault="00926C8D" w:rsidP="002C2980">
      <w:pPr>
        <w:rPr>
          <w:rFonts w:asciiTheme="minorHAnsi" w:hAnsiTheme="minorHAnsi" w:cstheme="minorHAnsi"/>
          <w:sz w:val="21"/>
          <w:szCs w:val="21"/>
        </w:rPr>
      </w:pPr>
      <w:r w:rsidRPr="00DF5A2B">
        <w:rPr>
          <w:rFonts w:asciiTheme="minorHAnsi" w:hAnsiTheme="minorHAnsi" w:cstheme="minorHAnsi"/>
          <w:sz w:val="21"/>
          <w:szCs w:val="21"/>
        </w:rPr>
        <w:t xml:space="preserve">Die Liste der Wiener </w:t>
      </w:r>
      <w:proofErr w:type="spellStart"/>
      <w:proofErr w:type="gramStart"/>
      <w:r w:rsidRPr="00DF5A2B">
        <w:rPr>
          <w:rFonts w:asciiTheme="minorHAnsi" w:hAnsiTheme="minorHAnsi" w:cstheme="minorHAnsi"/>
          <w:sz w:val="21"/>
          <w:szCs w:val="21"/>
        </w:rPr>
        <w:t>Literat</w:t>
      </w:r>
      <w:r w:rsidR="00CF3A2C">
        <w:rPr>
          <w:rFonts w:asciiTheme="minorHAnsi" w:hAnsiTheme="minorHAnsi" w:cstheme="minorHAnsi"/>
          <w:sz w:val="21"/>
          <w:szCs w:val="21"/>
        </w:rPr>
        <w:t>:i</w:t>
      </w:r>
      <w:r w:rsidR="00A44789" w:rsidRPr="00DF5A2B">
        <w:rPr>
          <w:rFonts w:asciiTheme="minorHAnsi" w:hAnsiTheme="minorHAnsi" w:cstheme="minorHAnsi"/>
          <w:sz w:val="21"/>
          <w:szCs w:val="21"/>
        </w:rPr>
        <w:t>nn</w:t>
      </w:r>
      <w:r w:rsidRPr="00DF5A2B">
        <w:rPr>
          <w:rFonts w:asciiTheme="minorHAnsi" w:hAnsiTheme="minorHAnsi" w:cstheme="minorHAnsi"/>
          <w:sz w:val="21"/>
          <w:szCs w:val="21"/>
        </w:rPr>
        <w:t>en</w:t>
      </w:r>
      <w:proofErr w:type="spellEnd"/>
      <w:proofErr w:type="gramEnd"/>
      <w:r w:rsidRPr="00DF5A2B">
        <w:rPr>
          <w:rFonts w:asciiTheme="minorHAnsi" w:hAnsiTheme="minorHAnsi" w:cstheme="minorHAnsi"/>
          <w:sz w:val="21"/>
          <w:szCs w:val="21"/>
        </w:rPr>
        <w:t xml:space="preserve"> und </w:t>
      </w:r>
      <w:proofErr w:type="spellStart"/>
      <w:r w:rsidRPr="00DF5A2B">
        <w:rPr>
          <w:rFonts w:asciiTheme="minorHAnsi" w:hAnsiTheme="minorHAnsi" w:cstheme="minorHAnsi"/>
          <w:sz w:val="21"/>
          <w:szCs w:val="21"/>
        </w:rPr>
        <w:t>Publizist</w:t>
      </w:r>
      <w:r w:rsidR="00CF3A2C">
        <w:rPr>
          <w:rFonts w:asciiTheme="minorHAnsi" w:hAnsiTheme="minorHAnsi" w:cstheme="minorHAnsi"/>
          <w:sz w:val="21"/>
          <w:szCs w:val="21"/>
        </w:rPr>
        <w:t>:i</w:t>
      </w:r>
      <w:r w:rsidR="00A44789" w:rsidRPr="00DF5A2B">
        <w:rPr>
          <w:rFonts w:asciiTheme="minorHAnsi" w:hAnsiTheme="minorHAnsi" w:cstheme="minorHAnsi"/>
          <w:sz w:val="21"/>
          <w:szCs w:val="21"/>
        </w:rPr>
        <w:t>nn</w:t>
      </w:r>
      <w:r w:rsidRPr="00DF5A2B">
        <w:rPr>
          <w:rFonts w:asciiTheme="minorHAnsi" w:hAnsiTheme="minorHAnsi" w:cstheme="minorHAnsi"/>
          <w:sz w:val="21"/>
          <w:szCs w:val="21"/>
        </w:rPr>
        <w:t>en</w:t>
      </w:r>
      <w:proofErr w:type="spellEnd"/>
      <w:r w:rsidRPr="00DF5A2B">
        <w:rPr>
          <w:rFonts w:asciiTheme="minorHAnsi" w:hAnsiTheme="minorHAnsi" w:cstheme="minorHAnsi"/>
          <w:sz w:val="21"/>
          <w:szCs w:val="21"/>
        </w:rPr>
        <w:t xml:space="preserve"> jüdischer Herkunft ist besonders lang und umfasst einen wesentlichen Teil der österreichischen Literaturgeschichte des 20. Jahrhunderts. Arthur Schnitzler, Hermann Bahr, Hugo von Hofmannsthal, Richard Beer-Hofmann, Peter Altenberg, Karl Kraus, Jakob Wassermann, Alfred Polgar, Franz Werfel, Stefan Zweig, Franz Kafka, Friedrich Torberg, Hans Weigel, Elias Canetti, Hugo Bettauer, Fritz Hochwälder, Josef Roth, Felix Salten, Hilde Spiel, Jura </w:t>
      </w:r>
      <w:proofErr w:type="spellStart"/>
      <w:r w:rsidRPr="00DF5A2B">
        <w:rPr>
          <w:rFonts w:asciiTheme="minorHAnsi" w:hAnsiTheme="minorHAnsi" w:cstheme="minorHAnsi"/>
          <w:sz w:val="21"/>
          <w:szCs w:val="21"/>
        </w:rPr>
        <w:t>Soyfer</w:t>
      </w:r>
      <w:proofErr w:type="spellEnd"/>
      <w:r w:rsidRPr="00DF5A2B">
        <w:rPr>
          <w:rFonts w:asciiTheme="minorHAnsi" w:hAnsiTheme="minorHAnsi" w:cstheme="minorHAnsi"/>
          <w:sz w:val="21"/>
          <w:szCs w:val="21"/>
        </w:rPr>
        <w:t xml:space="preserve">, Vicki Baum: Jeder Name steht für ein ganz spezifisches Beispiel österreichischer Literatur. Wobei österreichisch für das Einzugsgebiet der Habsburgermonarchie gilt, </w:t>
      </w:r>
      <w:r w:rsidRPr="00DF5A2B">
        <w:rPr>
          <w:rFonts w:asciiTheme="minorHAnsi" w:hAnsiTheme="minorHAnsi" w:cstheme="minorHAnsi"/>
          <w:sz w:val="21"/>
          <w:szCs w:val="21"/>
        </w:rPr>
        <w:lastRenderedPageBreak/>
        <w:t xml:space="preserve">da viele der hier angeführten </w:t>
      </w:r>
      <w:proofErr w:type="spellStart"/>
      <w:proofErr w:type="gramStart"/>
      <w:r w:rsidRPr="00DF5A2B">
        <w:rPr>
          <w:rFonts w:asciiTheme="minorHAnsi" w:hAnsiTheme="minorHAnsi" w:cstheme="minorHAnsi"/>
          <w:sz w:val="21"/>
          <w:szCs w:val="21"/>
        </w:rPr>
        <w:t>Schriftsteller</w:t>
      </w:r>
      <w:r w:rsidR="00CF3A2C">
        <w:rPr>
          <w:rFonts w:asciiTheme="minorHAnsi" w:hAnsiTheme="minorHAnsi" w:cstheme="minorHAnsi"/>
          <w:sz w:val="21"/>
          <w:szCs w:val="21"/>
        </w:rPr>
        <w:t>:i</w:t>
      </w:r>
      <w:r w:rsidR="00A44789" w:rsidRPr="00DF5A2B">
        <w:rPr>
          <w:rFonts w:asciiTheme="minorHAnsi" w:hAnsiTheme="minorHAnsi" w:cstheme="minorHAnsi"/>
          <w:sz w:val="21"/>
          <w:szCs w:val="21"/>
        </w:rPr>
        <w:t>nnen</w:t>
      </w:r>
      <w:proofErr w:type="spellEnd"/>
      <w:proofErr w:type="gramEnd"/>
      <w:r w:rsidRPr="00DF5A2B">
        <w:rPr>
          <w:rFonts w:asciiTheme="minorHAnsi" w:hAnsiTheme="minorHAnsi" w:cstheme="minorHAnsi"/>
          <w:sz w:val="21"/>
          <w:szCs w:val="21"/>
        </w:rPr>
        <w:t xml:space="preserve"> aus den verschiedensten Gebieten der Monarchie kamen und in Wien den künstlerischen Durchbruch schafften, ehe sie von den Nationalsozialisten </w:t>
      </w:r>
      <w:r w:rsidR="00173C01" w:rsidRPr="00DF5A2B">
        <w:rPr>
          <w:rFonts w:asciiTheme="minorHAnsi" w:hAnsiTheme="minorHAnsi" w:cstheme="minorHAnsi"/>
          <w:sz w:val="21"/>
          <w:szCs w:val="21"/>
        </w:rPr>
        <w:t>geächtet</w:t>
      </w:r>
      <w:r w:rsidR="00173C01">
        <w:rPr>
          <w:rFonts w:asciiTheme="minorHAnsi" w:hAnsiTheme="minorHAnsi" w:cstheme="minorHAnsi"/>
          <w:sz w:val="21"/>
          <w:szCs w:val="21"/>
        </w:rPr>
        <w:t>,</w:t>
      </w:r>
      <w:r w:rsidR="00173C01" w:rsidRPr="00DF5A2B">
        <w:rPr>
          <w:rFonts w:asciiTheme="minorHAnsi" w:hAnsiTheme="minorHAnsi" w:cstheme="minorHAnsi"/>
          <w:sz w:val="21"/>
          <w:szCs w:val="21"/>
        </w:rPr>
        <w:t xml:space="preserve"> </w:t>
      </w:r>
      <w:r w:rsidRPr="00DF5A2B">
        <w:rPr>
          <w:rFonts w:asciiTheme="minorHAnsi" w:hAnsiTheme="minorHAnsi" w:cstheme="minorHAnsi"/>
          <w:sz w:val="21"/>
          <w:szCs w:val="21"/>
        </w:rPr>
        <w:t xml:space="preserve">verfolgt und </w:t>
      </w:r>
      <w:r w:rsidR="00173C01">
        <w:rPr>
          <w:rFonts w:asciiTheme="minorHAnsi" w:hAnsiTheme="minorHAnsi" w:cstheme="minorHAnsi"/>
          <w:sz w:val="21"/>
          <w:szCs w:val="21"/>
        </w:rPr>
        <w:t xml:space="preserve">ermordet </w:t>
      </w:r>
      <w:r w:rsidRPr="00DF5A2B">
        <w:rPr>
          <w:rFonts w:asciiTheme="minorHAnsi" w:hAnsiTheme="minorHAnsi" w:cstheme="minorHAnsi"/>
          <w:sz w:val="21"/>
          <w:szCs w:val="21"/>
        </w:rPr>
        <w:t>wurden.</w:t>
      </w:r>
    </w:p>
    <w:p w14:paraId="3A18F920" w14:textId="62517026" w:rsidR="00926C8D" w:rsidRPr="00DF5A2B" w:rsidRDefault="00926C8D" w:rsidP="002C2980">
      <w:pPr>
        <w:rPr>
          <w:rFonts w:asciiTheme="minorHAnsi" w:hAnsiTheme="minorHAnsi" w:cstheme="minorHAnsi"/>
          <w:sz w:val="21"/>
          <w:szCs w:val="21"/>
        </w:rPr>
      </w:pPr>
      <w:r w:rsidRPr="00DF5A2B">
        <w:rPr>
          <w:rFonts w:asciiTheme="minorHAnsi" w:hAnsiTheme="minorHAnsi" w:cstheme="minorHAnsi"/>
          <w:sz w:val="21"/>
          <w:szCs w:val="21"/>
        </w:rPr>
        <w:t xml:space="preserve">Das gilt auch für Publizisten wie Egon </w:t>
      </w:r>
      <w:proofErr w:type="spellStart"/>
      <w:r w:rsidRPr="00DF5A2B">
        <w:rPr>
          <w:rFonts w:asciiTheme="minorHAnsi" w:hAnsiTheme="minorHAnsi" w:cstheme="minorHAnsi"/>
          <w:sz w:val="21"/>
          <w:szCs w:val="21"/>
        </w:rPr>
        <w:t>Friedell</w:t>
      </w:r>
      <w:proofErr w:type="spellEnd"/>
      <w:r w:rsidRPr="00DF5A2B">
        <w:rPr>
          <w:rFonts w:asciiTheme="minorHAnsi" w:hAnsiTheme="minorHAnsi" w:cstheme="minorHAnsi"/>
          <w:sz w:val="21"/>
          <w:szCs w:val="21"/>
        </w:rPr>
        <w:t xml:space="preserve">, Karl </w:t>
      </w:r>
      <w:proofErr w:type="spellStart"/>
      <w:r w:rsidRPr="00DF5A2B">
        <w:rPr>
          <w:rFonts w:asciiTheme="minorHAnsi" w:hAnsiTheme="minorHAnsi" w:cstheme="minorHAnsi"/>
          <w:sz w:val="21"/>
          <w:szCs w:val="21"/>
        </w:rPr>
        <w:t>Ausch</w:t>
      </w:r>
      <w:proofErr w:type="spellEnd"/>
      <w:r w:rsidRPr="00DF5A2B">
        <w:rPr>
          <w:rFonts w:asciiTheme="minorHAnsi" w:hAnsiTheme="minorHAnsi" w:cstheme="minorHAnsi"/>
          <w:sz w:val="21"/>
          <w:szCs w:val="21"/>
        </w:rPr>
        <w:t>, Friedrich Austerlitz oder Anton Kuh, für Philosophen wie Ludwig Wittgenstein, Karl Popper, Martin Buber, Josef Popper-</w:t>
      </w:r>
      <w:proofErr w:type="spellStart"/>
      <w:r w:rsidRPr="00DF5A2B">
        <w:rPr>
          <w:rFonts w:asciiTheme="minorHAnsi" w:hAnsiTheme="minorHAnsi" w:cstheme="minorHAnsi"/>
          <w:sz w:val="21"/>
          <w:szCs w:val="21"/>
        </w:rPr>
        <w:t>Linkeus</w:t>
      </w:r>
      <w:proofErr w:type="spellEnd"/>
      <w:r w:rsidRPr="00DF5A2B">
        <w:rPr>
          <w:rFonts w:asciiTheme="minorHAnsi" w:hAnsiTheme="minorHAnsi" w:cstheme="minorHAnsi"/>
          <w:sz w:val="21"/>
          <w:szCs w:val="21"/>
        </w:rPr>
        <w:t>, für Kabarettisten wie Karl Farkas, Fritz Grünbaum, Hermann Leopoldi, Georg Kreisler oder Hugo Wiener</w:t>
      </w:r>
      <w:r w:rsidR="00B016A7">
        <w:rPr>
          <w:rFonts w:asciiTheme="minorHAnsi" w:hAnsiTheme="minorHAnsi" w:cstheme="minorHAnsi"/>
          <w:sz w:val="21"/>
          <w:szCs w:val="21"/>
        </w:rPr>
        <w:t xml:space="preserve"> und</w:t>
      </w:r>
      <w:r w:rsidRPr="00DF5A2B">
        <w:rPr>
          <w:rFonts w:asciiTheme="minorHAnsi" w:hAnsiTheme="minorHAnsi" w:cstheme="minorHAnsi"/>
          <w:sz w:val="21"/>
          <w:szCs w:val="21"/>
        </w:rPr>
        <w:t xml:space="preserve"> für Regisseure wie Max Reinhardt, Fritz Kortner oder Leopold </w:t>
      </w:r>
      <w:proofErr w:type="spellStart"/>
      <w:r w:rsidRPr="00DF5A2B">
        <w:rPr>
          <w:rFonts w:asciiTheme="minorHAnsi" w:hAnsiTheme="minorHAnsi" w:cstheme="minorHAnsi"/>
          <w:sz w:val="21"/>
          <w:szCs w:val="21"/>
        </w:rPr>
        <w:t>Lindtberg</w:t>
      </w:r>
      <w:proofErr w:type="spellEnd"/>
      <w:r w:rsidRPr="00DF5A2B">
        <w:rPr>
          <w:rFonts w:asciiTheme="minorHAnsi" w:hAnsiTheme="minorHAnsi" w:cstheme="minorHAnsi"/>
          <w:sz w:val="21"/>
          <w:szCs w:val="21"/>
        </w:rPr>
        <w:t xml:space="preserve">. Einige gerieten durch die Verfolgung in Vergessenheit, andere konnten </w:t>
      </w:r>
      <w:r w:rsidR="00A44789" w:rsidRPr="00DF5A2B">
        <w:rPr>
          <w:rFonts w:asciiTheme="minorHAnsi" w:hAnsiTheme="minorHAnsi" w:cstheme="minorHAnsi"/>
          <w:sz w:val="21"/>
          <w:szCs w:val="21"/>
        </w:rPr>
        <w:t xml:space="preserve">– </w:t>
      </w:r>
      <w:r w:rsidRPr="00DF5A2B">
        <w:rPr>
          <w:rFonts w:asciiTheme="minorHAnsi" w:hAnsiTheme="minorHAnsi" w:cstheme="minorHAnsi"/>
          <w:sz w:val="21"/>
          <w:szCs w:val="21"/>
        </w:rPr>
        <w:t xml:space="preserve">so sie den NS-Terror überlebten </w:t>
      </w:r>
      <w:r w:rsidR="00A44789" w:rsidRPr="00DF5A2B">
        <w:rPr>
          <w:rFonts w:asciiTheme="minorHAnsi" w:hAnsiTheme="minorHAnsi" w:cstheme="minorHAnsi"/>
          <w:sz w:val="21"/>
          <w:szCs w:val="21"/>
        </w:rPr>
        <w:t xml:space="preserve">– </w:t>
      </w:r>
      <w:r w:rsidRPr="00DF5A2B">
        <w:rPr>
          <w:rFonts w:asciiTheme="minorHAnsi" w:hAnsiTheme="minorHAnsi" w:cstheme="minorHAnsi"/>
          <w:sz w:val="21"/>
          <w:szCs w:val="21"/>
        </w:rPr>
        <w:t xml:space="preserve">ihre Karriere nach dem Zweiten Weltkrieg fortsetzen. Manche machten erst in der Emigration die große Karriere wie Billy Wilder, Fred </w:t>
      </w:r>
      <w:proofErr w:type="spellStart"/>
      <w:r w:rsidRPr="00DF5A2B">
        <w:rPr>
          <w:rFonts w:asciiTheme="minorHAnsi" w:hAnsiTheme="minorHAnsi" w:cstheme="minorHAnsi"/>
          <w:sz w:val="21"/>
          <w:szCs w:val="21"/>
        </w:rPr>
        <w:t>Zinnemann</w:t>
      </w:r>
      <w:proofErr w:type="spellEnd"/>
      <w:r w:rsidR="006C03B6" w:rsidRPr="00DF5A2B">
        <w:rPr>
          <w:rFonts w:asciiTheme="minorHAnsi" w:hAnsiTheme="minorHAnsi" w:cstheme="minorHAnsi"/>
          <w:sz w:val="21"/>
          <w:szCs w:val="21"/>
        </w:rPr>
        <w:t>,</w:t>
      </w:r>
      <w:r w:rsidR="0019177B" w:rsidRPr="00DF5A2B">
        <w:rPr>
          <w:rFonts w:asciiTheme="minorHAnsi" w:hAnsiTheme="minorHAnsi" w:cstheme="minorHAnsi"/>
          <w:sz w:val="21"/>
          <w:szCs w:val="21"/>
        </w:rPr>
        <w:t xml:space="preserve"> </w:t>
      </w:r>
      <w:r w:rsidRPr="00DF5A2B">
        <w:rPr>
          <w:rFonts w:asciiTheme="minorHAnsi" w:hAnsiTheme="minorHAnsi" w:cstheme="minorHAnsi"/>
          <w:sz w:val="21"/>
          <w:szCs w:val="21"/>
        </w:rPr>
        <w:t>Otto Preminger</w:t>
      </w:r>
      <w:r w:rsidR="0019177B" w:rsidRPr="00DF5A2B">
        <w:rPr>
          <w:rFonts w:asciiTheme="minorHAnsi" w:hAnsiTheme="minorHAnsi" w:cstheme="minorHAnsi"/>
          <w:sz w:val="21"/>
          <w:szCs w:val="21"/>
        </w:rPr>
        <w:t xml:space="preserve"> </w:t>
      </w:r>
      <w:r w:rsidR="006C03B6" w:rsidRPr="00DF5A2B">
        <w:rPr>
          <w:rFonts w:asciiTheme="minorHAnsi" w:hAnsiTheme="minorHAnsi" w:cstheme="minorHAnsi"/>
          <w:sz w:val="21"/>
          <w:szCs w:val="21"/>
        </w:rPr>
        <w:t xml:space="preserve">und Eric </w:t>
      </w:r>
      <w:proofErr w:type="spellStart"/>
      <w:r w:rsidR="006C03B6" w:rsidRPr="00DF5A2B">
        <w:rPr>
          <w:rFonts w:asciiTheme="minorHAnsi" w:hAnsiTheme="minorHAnsi" w:cstheme="minorHAnsi"/>
          <w:sz w:val="21"/>
          <w:szCs w:val="21"/>
        </w:rPr>
        <w:t>Pleskow</w:t>
      </w:r>
      <w:proofErr w:type="spellEnd"/>
      <w:r w:rsidR="006C03B6" w:rsidRPr="00DF5A2B">
        <w:rPr>
          <w:rFonts w:asciiTheme="minorHAnsi" w:hAnsiTheme="minorHAnsi" w:cstheme="minorHAnsi"/>
          <w:sz w:val="21"/>
          <w:szCs w:val="21"/>
        </w:rPr>
        <w:t xml:space="preserve"> </w:t>
      </w:r>
      <w:r w:rsidR="0019177B" w:rsidRPr="00DF5A2B">
        <w:rPr>
          <w:rFonts w:asciiTheme="minorHAnsi" w:hAnsiTheme="minorHAnsi" w:cstheme="minorHAnsi"/>
          <w:sz w:val="21"/>
          <w:szCs w:val="21"/>
        </w:rPr>
        <w:t>hinter der Kamera oder Hedy Lamarr und Leon Askin vor der Kamera</w:t>
      </w:r>
      <w:r w:rsidRPr="00DF5A2B">
        <w:rPr>
          <w:rFonts w:asciiTheme="minorHAnsi" w:hAnsiTheme="minorHAnsi" w:cstheme="minorHAnsi"/>
          <w:sz w:val="21"/>
          <w:szCs w:val="21"/>
        </w:rPr>
        <w:t>, die zu Synonymen für den erfolgreichen Hollywood-Film wurden.</w:t>
      </w:r>
      <w:r w:rsidR="0019177B" w:rsidRPr="00DF5A2B">
        <w:rPr>
          <w:rFonts w:asciiTheme="minorHAnsi" w:hAnsiTheme="minorHAnsi" w:cstheme="minorHAnsi"/>
          <w:sz w:val="21"/>
          <w:szCs w:val="21"/>
        </w:rPr>
        <w:t xml:space="preserve"> </w:t>
      </w:r>
    </w:p>
    <w:p w14:paraId="4BC3B692" w14:textId="439A8E0B" w:rsidR="00926C8D" w:rsidRPr="00DF5A2B" w:rsidRDefault="00926C8D" w:rsidP="002C2980">
      <w:pPr>
        <w:rPr>
          <w:rFonts w:asciiTheme="minorHAnsi" w:hAnsiTheme="minorHAnsi" w:cstheme="minorHAnsi"/>
          <w:sz w:val="21"/>
          <w:szCs w:val="21"/>
        </w:rPr>
      </w:pPr>
      <w:r w:rsidRPr="00DF5A2B">
        <w:rPr>
          <w:rFonts w:asciiTheme="minorHAnsi" w:hAnsiTheme="minorHAnsi" w:cstheme="minorHAnsi"/>
          <w:sz w:val="21"/>
          <w:szCs w:val="21"/>
        </w:rPr>
        <w:t xml:space="preserve">In der bildenden und angewandten Kunst sind die meisten österreichischen jüdischen </w:t>
      </w:r>
      <w:proofErr w:type="spellStart"/>
      <w:proofErr w:type="gramStart"/>
      <w:r w:rsidRPr="00DF5A2B">
        <w:rPr>
          <w:rFonts w:asciiTheme="minorHAnsi" w:hAnsiTheme="minorHAnsi" w:cstheme="minorHAnsi"/>
          <w:sz w:val="21"/>
          <w:szCs w:val="21"/>
        </w:rPr>
        <w:t>Vertreter</w:t>
      </w:r>
      <w:r w:rsidR="00CF3A2C">
        <w:rPr>
          <w:rFonts w:asciiTheme="minorHAnsi" w:hAnsiTheme="minorHAnsi" w:cstheme="minorHAnsi"/>
          <w:sz w:val="21"/>
          <w:szCs w:val="21"/>
        </w:rPr>
        <w:t>:i</w:t>
      </w:r>
      <w:r w:rsidRPr="00DF5A2B">
        <w:rPr>
          <w:rFonts w:asciiTheme="minorHAnsi" w:hAnsiTheme="minorHAnsi" w:cstheme="minorHAnsi"/>
          <w:sz w:val="21"/>
          <w:szCs w:val="21"/>
        </w:rPr>
        <w:t>nnen</w:t>
      </w:r>
      <w:proofErr w:type="spellEnd"/>
      <w:proofErr w:type="gramEnd"/>
      <w:r w:rsidRPr="00DF5A2B">
        <w:rPr>
          <w:rFonts w:asciiTheme="minorHAnsi" w:hAnsiTheme="minorHAnsi" w:cstheme="minorHAnsi"/>
          <w:sz w:val="21"/>
          <w:szCs w:val="21"/>
        </w:rPr>
        <w:t xml:space="preserve"> durch die Vertreibung der Nationalsozialisten in Vergessenheit geraten – hier sei beispielhaft auf </w:t>
      </w:r>
      <w:r w:rsidR="006C03B6" w:rsidRPr="00DF5A2B">
        <w:rPr>
          <w:rFonts w:asciiTheme="minorHAnsi" w:hAnsiTheme="minorHAnsi" w:cstheme="minorHAnsi"/>
          <w:sz w:val="21"/>
          <w:szCs w:val="21"/>
        </w:rPr>
        <w:t xml:space="preserve">Isidor Kaufmann, </w:t>
      </w:r>
      <w:r w:rsidRPr="00DF5A2B">
        <w:rPr>
          <w:rFonts w:asciiTheme="minorHAnsi" w:hAnsiTheme="minorHAnsi" w:cstheme="minorHAnsi"/>
          <w:sz w:val="21"/>
          <w:szCs w:val="21"/>
        </w:rPr>
        <w:t xml:space="preserve">Max Oppenheimer und Emil Orlik verwiesen. In der jüngsten Vergangenheit rückten auch verstärkt jüdische Frauen, die in der Zwischenkriegszeit Karriere machten, wieder in den Fokus der Forschung und auch des kunsthistorischen Interesses. Besonders hervorzuheben sind dabei die Malerinnen Tina Blau, </w:t>
      </w:r>
      <w:proofErr w:type="spellStart"/>
      <w:r w:rsidRPr="00DF5A2B">
        <w:rPr>
          <w:rFonts w:asciiTheme="minorHAnsi" w:hAnsiTheme="minorHAnsi" w:cstheme="minorHAnsi"/>
          <w:sz w:val="21"/>
          <w:szCs w:val="21"/>
        </w:rPr>
        <w:t>Broncia</w:t>
      </w:r>
      <w:proofErr w:type="spellEnd"/>
      <w:r w:rsidRPr="00DF5A2B">
        <w:rPr>
          <w:rFonts w:asciiTheme="minorHAnsi" w:hAnsiTheme="minorHAnsi" w:cstheme="minorHAnsi"/>
          <w:sz w:val="21"/>
          <w:szCs w:val="21"/>
        </w:rPr>
        <w:t xml:space="preserve"> Koller-</w:t>
      </w:r>
      <w:proofErr w:type="spellStart"/>
      <w:r w:rsidRPr="00DF5A2B">
        <w:rPr>
          <w:rFonts w:asciiTheme="minorHAnsi" w:hAnsiTheme="minorHAnsi" w:cstheme="minorHAnsi"/>
          <w:sz w:val="21"/>
          <w:szCs w:val="21"/>
        </w:rPr>
        <w:t>Pinell</w:t>
      </w:r>
      <w:proofErr w:type="spellEnd"/>
      <w:r w:rsidRPr="00DF5A2B">
        <w:rPr>
          <w:rFonts w:asciiTheme="minorHAnsi" w:hAnsiTheme="minorHAnsi" w:cstheme="minorHAnsi"/>
          <w:sz w:val="21"/>
          <w:szCs w:val="21"/>
        </w:rPr>
        <w:t xml:space="preserve"> und Marie Louise von </w:t>
      </w:r>
      <w:proofErr w:type="spellStart"/>
      <w:r w:rsidRPr="00DF5A2B">
        <w:rPr>
          <w:rFonts w:asciiTheme="minorHAnsi" w:hAnsiTheme="minorHAnsi" w:cstheme="minorHAnsi"/>
          <w:sz w:val="21"/>
          <w:szCs w:val="21"/>
        </w:rPr>
        <w:t>Motesiczky</w:t>
      </w:r>
      <w:proofErr w:type="spellEnd"/>
      <w:r w:rsidRPr="00DF5A2B">
        <w:rPr>
          <w:rFonts w:asciiTheme="minorHAnsi" w:hAnsiTheme="minorHAnsi" w:cstheme="minorHAnsi"/>
          <w:sz w:val="21"/>
          <w:szCs w:val="21"/>
        </w:rPr>
        <w:t xml:space="preserve"> sowie die Keramikerin </w:t>
      </w:r>
      <w:proofErr w:type="spellStart"/>
      <w:r w:rsidRPr="00DF5A2B">
        <w:rPr>
          <w:rFonts w:asciiTheme="minorHAnsi" w:hAnsiTheme="minorHAnsi" w:cstheme="minorHAnsi"/>
          <w:sz w:val="21"/>
          <w:szCs w:val="21"/>
        </w:rPr>
        <w:t>Vally</w:t>
      </w:r>
      <w:proofErr w:type="spellEnd"/>
      <w:r w:rsidRPr="00DF5A2B">
        <w:rPr>
          <w:rFonts w:asciiTheme="minorHAnsi" w:hAnsiTheme="minorHAnsi" w:cstheme="minorHAnsi"/>
          <w:sz w:val="21"/>
          <w:szCs w:val="21"/>
        </w:rPr>
        <w:t xml:space="preserve"> </w:t>
      </w:r>
      <w:proofErr w:type="spellStart"/>
      <w:r w:rsidRPr="00DF5A2B">
        <w:rPr>
          <w:rFonts w:asciiTheme="minorHAnsi" w:hAnsiTheme="minorHAnsi" w:cstheme="minorHAnsi"/>
          <w:sz w:val="21"/>
          <w:szCs w:val="21"/>
        </w:rPr>
        <w:t>Wieselthier</w:t>
      </w:r>
      <w:proofErr w:type="spellEnd"/>
      <w:r w:rsidRPr="00DF5A2B">
        <w:rPr>
          <w:rFonts w:asciiTheme="minorHAnsi" w:hAnsiTheme="minorHAnsi" w:cstheme="minorHAnsi"/>
          <w:sz w:val="21"/>
          <w:szCs w:val="21"/>
        </w:rPr>
        <w:t xml:space="preserve">. Unter den Fotografinnen, die in den letzten Jahren verstärkt rezipiert wurden, sind Dora </w:t>
      </w:r>
      <w:proofErr w:type="spellStart"/>
      <w:r w:rsidRPr="00DF5A2B">
        <w:rPr>
          <w:rFonts w:asciiTheme="minorHAnsi" w:hAnsiTheme="minorHAnsi" w:cstheme="minorHAnsi"/>
          <w:sz w:val="21"/>
          <w:szCs w:val="21"/>
        </w:rPr>
        <w:t>Kallmus</w:t>
      </w:r>
      <w:proofErr w:type="spellEnd"/>
      <w:r w:rsidRPr="00DF5A2B">
        <w:rPr>
          <w:rFonts w:asciiTheme="minorHAnsi" w:hAnsiTheme="minorHAnsi" w:cstheme="minorHAnsi"/>
          <w:sz w:val="21"/>
          <w:szCs w:val="21"/>
        </w:rPr>
        <w:t xml:space="preserve"> (=</w:t>
      </w:r>
      <w:r w:rsidR="00A44789" w:rsidRPr="00DF5A2B">
        <w:rPr>
          <w:rFonts w:asciiTheme="minorHAnsi" w:hAnsiTheme="minorHAnsi" w:cstheme="minorHAnsi"/>
          <w:sz w:val="21"/>
          <w:szCs w:val="21"/>
        </w:rPr>
        <w:t xml:space="preserve"> </w:t>
      </w:r>
      <w:r w:rsidRPr="00DF5A2B">
        <w:rPr>
          <w:rFonts w:asciiTheme="minorHAnsi" w:hAnsiTheme="minorHAnsi" w:cstheme="minorHAnsi"/>
          <w:sz w:val="21"/>
          <w:szCs w:val="21"/>
        </w:rPr>
        <w:t xml:space="preserve">Madame </w:t>
      </w:r>
      <w:proofErr w:type="spellStart"/>
      <w:r w:rsidRPr="00DF5A2B">
        <w:rPr>
          <w:rFonts w:asciiTheme="minorHAnsi" w:hAnsiTheme="minorHAnsi" w:cstheme="minorHAnsi"/>
          <w:sz w:val="21"/>
          <w:szCs w:val="21"/>
        </w:rPr>
        <w:t>d’Ora</w:t>
      </w:r>
      <w:proofErr w:type="spellEnd"/>
      <w:r w:rsidRPr="00DF5A2B">
        <w:rPr>
          <w:rFonts w:asciiTheme="minorHAnsi" w:hAnsiTheme="minorHAnsi" w:cstheme="minorHAnsi"/>
          <w:sz w:val="21"/>
          <w:szCs w:val="21"/>
        </w:rPr>
        <w:t>) oder Trude Fleischmann und Edith Tudor Hart zu erwähnen. Für die meisten bedeutete das Jahr 1938 das Ende ihrer Karriere.</w:t>
      </w:r>
    </w:p>
    <w:p w14:paraId="520FB8DD" w14:textId="1C5DF3EC" w:rsidR="006C03B6" w:rsidRPr="00DF5A2B" w:rsidRDefault="006C03B6" w:rsidP="002C2980">
      <w:pPr>
        <w:rPr>
          <w:rFonts w:asciiTheme="minorHAnsi" w:hAnsiTheme="minorHAnsi" w:cstheme="minorHAnsi"/>
          <w:sz w:val="21"/>
          <w:szCs w:val="21"/>
        </w:rPr>
      </w:pPr>
      <w:r w:rsidRPr="00DF5A2B">
        <w:rPr>
          <w:rFonts w:asciiTheme="minorHAnsi" w:hAnsiTheme="minorHAnsi" w:cstheme="minorHAnsi"/>
          <w:sz w:val="21"/>
          <w:szCs w:val="21"/>
        </w:rPr>
        <w:t>In der Architektur sind</w:t>
      </w:r>
      <w:r w:rsidR="008904B4" w:rsidRPr="00DF5A2B">
        <w:rPr>
          <w:rFonts w:asciiTheme="minorHAnsi" w:hAnsiTheme="minorHAnsi" w:cstheme="minorHAnsi"/>
          <w:sz w:val="21"/>
          <w:szCs w:val="21"/>
        </w:rPr>
        <w:t xml:space="preserve"> die Arbeiten d</w:t>
      </w:r>
      <w:r w:rsidRPr="00DF5A2B">
        <w:rPr>
          <w:rFonts w:asciiTheme="minorHAnsi" w:hAnsiTheme="minorHAnsi" w:cstheme="minorHAnsi"/>
          <w:sz w:val="21"/>
          <w:szCs w:val="21"/>
        </w:rPr>
        <w:t>er jüdische</w:t>
      </w:r>
      <w:r w:rsidR="008904B4" w:rsidRPr="00DF5A2B">
        <w:rPr>
          <w:rFonts w:asciiTheme="minorHAnsi" w:hAnsiTheme="minorHAnsi" w:cstheme="minorHAnsi"/>
          <w:sz w:val="21"/>
          <w:szCs w:val="21"/>
        </w:rPr>
        <w:t xml:space="preserve">n </w:t>
      </w:r>
      <w:r w:rsidRPr="00DF5A2B">
        <w:rPr>
          <w:rFonts w:asciiTheme="minorHAnsi" w:hAnsiTheme="minorHAnsi" w:cstheme="minorHAnsi"/>
          <w:sz w:val="21"/>
          <w:szCs w:val="21"/>
        </w:rPr>
        <w:t>Architekt</w:t>
      </w:r>
      <w:r w:rsidR="008904B4" w:rsidRPr="00DF5A2B">
        <w:rPr>
          <w:rFonts w:asciiTheme="minorHAnsi" w:hAnsiTheme="minorHAnsi" w:cstheme="minorHAnsi"/>
          <w:sz w:val="21"/>
          <w:szCs w:val="21"/>
        </w:rPr>
        <w:t>en nur mehr zum Teil erhalten.</w:t>
      </w:r>
      <w:r w:rsidRPr="00DF5A2B">
        <w:rPr>
          <w:rFonts w:asciiTheme="minorHAnsi" w:hAnsiTheme="minorHAnsi" w:cstheme="minorHAnsi"/>
          <w:sz w:val="21"/>
          <w:szCs w:val="21"/>
        </w:rPr>
        <w:t xml:space="preserve"> Max Fleischer, berühmt durch </w:t>
      </w:r>
      <w:r w:rsidR="008904B4" w:rsidRPr="00DF5A2B">
        <w:rPr>
          <w:rFonts w:asciiTheme="minorHAnsi" w:hAnsiTheme="minorHAnsi" w:cstheme="minorHAnsi"/>
          <w:sz w:val="21"/>
          <w:szCs w:val="21"/>
        </w:rPr>
        <w:t xml:space="preserve">seine Mitarbeit </w:t>
      </w:r>
      <w:r w:rsidR="00E00F35" w:rsidRPr="00DF5A2B">
        <w:rPr>
          <w:rFonts w:asciiTheme="minorHAnsi" w:hAnsiTheme="minorHAnsi" w:cstheme="minorHAnsi"/>
          <w:sz w:val="21"/>
          <w:szCs w:val="21"/>
        </w:rPr>
        <w:t xml:space="preserve">am Bau des Wiener Rathauses und </w:t>
      </w:r>
      <w:r w:rsidRPr="00DF5A2B">
        <w:rPr>
          <w:rFonts w:asciiTheme="minorHAnsi" w:hAnsiTheme="minorHAnsi" w:cstheme="minorHAnsi"/>
          <w:sz w:val="21"/>
          <w:szCs w:val="21"/>
        </w:rPr>
        <w:t>den Bau von Synagogen in Wien und Österreich-Ungarn</w:t>
      </w:r>
      <w:r w:rsidR="00B016A7">
        <w:rPr>
          <w:rFonts w:asciiTheme="minorHAnsi" w:hAnsiTheme="minorHAnsi" w:cstheme="minorHAnsi"/>
          <w:sz w:val="21"/>
          <w:szCs w:val="21"/>
        </w:rPr>
        <w:t>,</w:t>
      </w:r>
      <w:r w:rsidR="008904B4" w:rsidRPr="00DF5A2B">
        <w:rPr>
          <w:rFonts w:asciiTheme="minorHAnsi" w:hAnsiTheme="minorHAnsi" w:cstheme="minorHAnsi"/>
          <w:sz w:val="21"/>
          <w:szCs w:val="21"/>
        </w:rPr>
        <w:t xml:space="preserve"> findet sich heute nicht mehr im Wiener Stadtbild: Die Synagogen in der </w:t>
      </w:r>
      <w:proofErr w:type="spellStart"/>
      <w:r w:rsidR="008904B4" w:rsidRPr="00DF5A2B">
        <w:rPr>
          <w:rFonts w:asciiTheme="minorHAnsi" w:hAnsiTheme="minorHAnsi" w:cstheme="minorHAnsi"/>
          <w:sz w:val="21"/>
          <w:szCs w:val="21"/>
        </w:rPr>
        <w:t>Neudeggergasse</w:t>
      </w:r>
      <w:proofErr w:type="spellEnd"/>
      <w:r w:rsidR="008904B4" w:rsidRPr="00DF5A2B">
        <w:rPr>
          <w:rFonts w:asciiTheme="minorHAnsi" w:hAnsiTheme="minorHAnsi" w:cstheme="minorHAnsi"/>
          <w:sz w:val="21"/>
          <w:szCs w:val="21"/>
        </w:rPr>
        <w:t>, Schmalzhofgasse und die Vereinssynagoge in der Müllergasse wurden im Zuge des Novemberpogroms 1938 zerstört, die</w:t>
      </w:r>
      <w:r w:rsidR="008904B4" w:rsidRPr="00DF5A2B">
        <w:rPr>
          <w:rFonts w:asciiTheme="minorHAnsi" w:eastAsia="Times New Roman" w:hAnsiTheme="minorHAnsi" w:cstheme="minorHAnsi"/>
          <w:color w:val="auto"/>
          <w:spacing w:val="0"/>
          <w:sz w:val="21"/>
          <w:szCs w:val="21"/>
          <w:lang w:val="de-AT" w:eastAsia="de-AT"/>
        </w:rPr>
        <w:t xml:space="preserve"> </w:t>
      </w:r>
      <w:r w:rsidR="008904B4" w:rsidRPr="002C2980">
        <w:rPr>
          <w:rFonts w:asciiTheme="minorHAnsi" w:eastAsia="Times New Roman" w:hAnsiTheme="minorHAnsi" w:cstheme="minorHAnsi"/>
          <w:color w:val="auto"/>
          <w:spacing w:val="0"/>
          <w:sz w:val="21"/>
          <w:szCs w:val="21"/>
          <w:lang w:val="de-AT" w:eastAsia="de-AT"/>
        </w:rPr>
        <w:t>Synagoge im alten A</w:t>
      </w:r>
      <w:r w:rsidR="00CE5E03" w:rsidRPr="002C2980">
        <w:rPr>
          <w:rFonts w:asciiTheme="minorHAnsi" w:eastAsia="Times New Roman" w:hAnsiTheme="minorHAnsi" w:cstheme="minorHAnsi"/>
          <w:color w:val="auto"/>
          <w:spacing w:val="0"/>
          <w:sz w:val="21"/>
          <w:szCs w:val="21"/>
          <w:lang w:val="de-AT" w:eastAsia="de-AT"/>
        </w:rPr>
        <w:t>llgemeine</w:t>
      </w:r>
      <w:r w:rsidR="00DF5A2B" w:rsidRPr="002C2980">
        <w:rPr>
          <w:rFonts w:asciiTheme="minorHAnsi" w:eastAsia="Times New Roman" w:hAnsiTheme="minorHAnsi" w:cstheme="minorHAnsi"/>
          <w:color w:val="auto"/>
          <w:spacing w:val="0"/>
          <w:sz w:val="21"/>
          <w:szCs w:val="21"/>
          <w:lang w:val="de-AT" w:eastAsia="de-AT"/>
        </w:rPr>
        <w:t>n</w:t>
      </w:r>
      <w:r w:rsidR="00CE5E03" w:rsidRPr="002C2980">
        <w:rPr>
          <w:rFonts w:asciiTheme="minorHAnsi" w:eastAsia="Times New Roman" w:hAnsiTheme="minorHAnsi" w:cstheme="minorHAnsi"/>
          <w:color w:val="auto"/>
          <w:spacing w:val="0"/>
          <w:sz w:val="21"/>
          <w:szCs w:val="21"/>
          <w:lang w:val="de-AT" w:eastAsia="de-AT"/>
        </w:rPr>
        <w:t xml:space="preserve"> Krankenhaus </w:t>
      </w:r>
      <w:r w:rsidR="008904B4" w:rsidRPr="002C2980">
        <w:rPr>
          <w:rFonts w:asciiTheme="minorHAnsi" w:eastAsia="Times New Roman" w:hAnsiTheme="minorHAnsi" w:cstheme="minorHAnsi"/>
          <w:color w:val="auto"/>
          <w:spacing w:val="0"/>
          <w:sz w:val="21"/>
          <w:szCs w:val="21"/>
          <w:lang w:val="de-AT" w:eastAsia="de-AT"/>
        </w:rPr>
        <w:t xml:space="preserve">Wien </w:t>
      </w:r>
      <w:r w:rsidR="008904B4" w:rsidRPr="00DF5A2B">
        <w:rPr>
          <w:rFonts w:asciiTheme="minorHAnsi" w:eastAsia="Times New Roman" w:hAnsiTheme="minorHAnsi" w:cstheme="minorHAnsi"/>
          <w:color w:val="auto"/>
          <w:spacing w:val="0"/>
          <w:sz w:val="21"/>
          <w:szCs w:val="21"/>
          <w:lang w:val="de-AT" w:eastAsia="de-AT"/>
        </w:rPr>
        <w:t xml:space="preserve">wurde gerade noch vor dem Abbruch gerettet. </w:t>
      </w:r>
      <w:r w:rsidRPr="00DF5A2B">
        <w:rPr>
          <w:rFonts w:asciiTheme="minorHAnsi" w:hAnsiTheme="minorHAnsi" w:cstheme="minorHAnsi"/>
          <w:sz w:val="21"/>
          <w:szCs w:val="21"/>
        </w:rPr>
        <w:t xml:space="preserve">Oskar </w:t>
      </w:r>
      <w:proofErr w:type="spellStart"/>
      <w:r w:rsidRPr="00DF5A2B">
        <w:rPr>
          <w:rFonts w:asciiTheme="minorHAnsi" w:hAnsiTheme="minorHAnsi" w:cstheme="minorHAnsi"/>
          <w:sz w:val="21"/>
          <w:szCs w:val="21"/>
        </w:rPr>
        <w:t>Marmorek</w:t>
      </w:r>
      <w:proofErr w:type="spellEnd"/>
      <w:r w:rsidR="008904B4" w:rsidRPr="00DF5A2B">
        <w:rPr>
          <w:rFonts w:asciiTheme="minorHAnsi" w:hAnsiTheme="minorHAnsi" w:cstheme="minorHAnsi"/>
          <w:sz w:val="21"/>
          <w:szCs w:val="21"/>
        </w:rPr>
        <w:t>, Ernst Epstein und</w:t>
      </w:r>
      <w:r w:rsidRPr="00DF5A2B">
        <w:rPr>
          <w:rFonts w:asciiTheme="minorHAnsi" w:hAnsiTheme="minorHAnsi" w:cstheme="minorHAnsi"/>
          <w:sz w:val="21"/>
          <w:szCs w:val="21"/>
        </w:rPr>
        <w:t xml:space="preserve"> Carl König </w:t>
      </w:r>
      <w:r w:rsidR="008904B4" w:rsidRPr="00DF5A2B">
        <w:rPr>
          <w:rFonts w:asciiTheme="minorHAnsi" w:hAnsiTheme="minorHAnsi" w:cstheme="minorHAnsi"/>
          <w:sz w:val="21"/>
          <w:szCs w:val="21"/>
        </w:rPr>
        <w:t>sind mit einigen Bauten</w:t>
      </w:r>
      <w:r w:rsidR="00E00F35" w:rsidRPr="00DF5A2B">
        <w:rPr>
          <w:rFonts w:asciiTheme="minorHAnsi" w:hAnsiTheme="minorHAnsi" w:cstheme="minorHAnsi"/>
          <w:sz w:val="21"/>
          <w:szCs w:val="21"/>
        </w:rPr>
        <w:t xml:space="preserve"> – </w:t>
      </w:r>
      <w:r w:rsidR="00CE5E03" w:rsidRPr="00DF5A2B">
        <w:rPr>
          <w:rFonts w:asciiTheme="minorHAnsi" w:hAnsiTheme="minorHAnsi" w:cstheme="minorHAnsi"/>
          <w:sz w:val="21"/>
          <w:szCs w:val="21"/>
        </w:rPr>
        <w:t xml:space="preserve">meist </w:t>
      </w:r>
      <w:r w:rsidR="00E00F35" w:rsidRPr="00DF5A2B">
        <w:rPr>
          <w:rFonts w:asciiTheme="minorHAnsi" w:hAnsiTheme="minorHAnsi" w:cstheme="minorHAnsi"/>
          <w:sz w:val="21"/>
          <w:szCs w:val="21"/>
        </w:rPr>
        <w:t>Geschäftshäuser</w:t>
      </w:r>
      <w:r w:rsidR="00CE5E03" w:rsidRPr="00DF5A2B">
        <w:rPr>
          <w:rFonts w:asciiTheme="minorHAnsi" w:hAnsiTheme="minorHAnsi" w:cstheme="minorHAnsi"/>
          <w:sz w:val="21"/>
          <w:szCs w:val="21"/>
        </w:rPr>
        <w:t>n</w:t>
      </w:r>
      <w:r w:rsidR="008904B4" w:rsidRPr="00DF5A2B">
        <w:rPr>
          <w:rFonts w:asciiTheme="minorHAnsi" w:hAnsiTheme="minorHAnsi" w:cstheme="minorHAnsi"/>
          <w:sz w:val="21"/>
          <w:szCs w:val="21"/>
        </w:rPr>
        <w:t xml:space="preserve"> </w:t>
      </w:r>
      <w:r w:rsidR="00CE5E03" w:rsidRPr="00DF5A2B">
        <w:rPr>
          <w:rFonts w:asciiTheme="minorHAnsi" w:hAnsiTheme="minorHAnsi" w:cstheme="minorHAnsi"/>
          <w:sz w:val="21"/>
          <w:szCs w:val="21"/>
        </w:rPr>
        <w:t xml:space="preserve">– </w:t>
      </w:r>
      <w:r w:rsidR="008904B4" w:rsidRPr="00DF5A2B">
        <w:rPr>
          <w:rFonts w:asciiTheme="minorHAnsi" w:hAnsiTheme="minorHAnsi" w:cstheme="minorHAnsi"/>
          <w:sz w:val="21"/>
          <w:szCs w:val="21"/>
        </w:rPr>
        <w:t>in Wien vertreten, vor</w:t>
      </w:r>
      <w:r w:rsidR="00E00F35" w:rsidRPr="00DF5A2B">
        <w:rPr>
          <w:rFonts w:asciiTheme="minorHAnsi" w:hAnsiTheme="minorHAnsi" w:cstheme="minorHAnsi"/>
          <w:sz w:val="21"/>
          <w:szCs w:val="21"/>
        </w:rPr>
        <w:t xml:space="preserve"> </w:t>
      </w:r>
      <w:r w:rsidR="008904B4" w:rsidRPr="00DF5A2B">
        <w:rPr>
          <w:rFonts w:asciiTheme="minorHAnsi" w:hAnsiTheme="minorHAnsi" w:cstheme="minorHAnsi"/>
          <w:sz w:val="21"/>
          <w:szCs w:val="21"/>
        </w:rPr>
        <w:t xml:space="preserve">allem </w:t>
      </w:r>
      <w:proofErr w:type="spellStart"/>
      <w:r w:rsidR="008904B4" w:rsidRPr="00DF5A2B">
        <w:rPr>
          <w:rFonts w:asciiTheme="minorHAnsi" w:hAnsiTheme="minorHAnsi" w:cstheme="minorHAnsi"/>
          <w:sz w:val="21"/>
          <w:szCs w:val="21"/>
        </w:rPr>
        <w:t>Marmoreks</w:t>
      </w:r>
      <w:proofErr w:type="spellEnd"/>
      <w:r w:rsidR="008904B4" w:rsidRPr="00DF5A2B">
        <w:rPr>
          <w:rFonts w:asciiTheme="minorHAnsi" w:hAnsiTheme="minorHAnsi" w:cstheme="minorHAnsi"/>
          <w:sz w:val="21"/>
          <w:szCs w:val="21"/>
        </w:rPr>
        <w:t xml:space="preserve"> „Rüdigerhof“ ist ein Juwel des Wiener Jugendstils. </w:t>
      </w:r>
      <w:r w:rsidRPr="00DF5A2B">
        <w:rPr>
          <w:rFonts w:asciiTheme="minorHAnsi" w:hAnsiTheme="minorHAnsi" w:cstheme="minorHAnsi"/>
          <w:sz w:val="21"/>
          <w:szCs w:val="21"/>
        </w:rPr>
        <w:t xml:space="preserve">Wilhelm </w:t>
      </w:r>
      <w:proofErr w:type="spellStart"/>
      <w:r w:rsidRPr="00DF5A2B">
        <w:rPr>
          <w:rFonts w:asciiTheme="minorHAnsi" w:hAnsiTheme="minorHAnsi" w:cstheme="minorHAnsi"/>
          <w:sz w:val="21"/>
          <w:szCs w:val="21"/>
        </w:rPr>
        <w:t>Stiassny</w:t>
      </w:r>
      <w:proofErr w:type="spellEnd"/>
      <w:r w:rsidR="00E00F35" w:rsidRPr="00DF5A2B">
        <w:rPr>
          <w:rFonts w:asciiTheme="minorHAnsi" w:hAnsiTheme="minorHAnsi" w:cstheme="minorHAnsi"/>
          <w:sz w:val="21"/>
          <w:szCs w:val="21"/>
        </w:rPr>
        <w:t>,</w:t>
      </w:r>
      <w:r w:rsidR="008904B4" w:rsidRPr="00DF5A2B">
        <w:rPr>
          <w:rFonts w:asciiTheme="minorHAnsi" w:hAnsiTheme="minorHAnsi" w:cstheme="minorHAnsi"/>
          <w:color w:val="231F20"/>
          <w:spacing w:val="0"/>
          <w:sz w:val="21"/>
          <w:szCs w:val="21"/>
          <w:lang w:val="de-AT"/>
        </w:rPr>
        <w:t xml:space="preserve"> </w:t>
      </w:r>
      <w:r w:rsidRPr="00DF5A2B">
        <w:rPr>
          <w:rFonts w:asciiTheme="minorHAnsi" w:hAnsiTheme="minorHAnsi" w:cstheme="minorHAnsi"/>
          <w:color w:val="231F20"/>
          <w:spacing w:val="0"/>
          <w:sz w:val="21"/>
          <w:szCs w:val="21"/>
          <w:lang w:val="de-AT"/>
        </w:rPr>
        <w:t xml:space="preserve">Paul Engelmann </w:t>
      </w:r>
      <w:r w:rsidR="008904B4" w:rsidRPr="00DF5A2B">
        <w:rPr>
          <w:rFonts w:asciiTheme="minorHAnsi" w:hAnsiTheme="minorHAnsi" w:cstheme="minorHAnsi"/>
          <w:color w:val="231F20"/>
          <w:spacing w:val="0"/>
          <w:sz w:val="21"/>
          <w:szCs w:val="21"/>
          <w:lang w:val="de-AT"/>
        </w:rPr>
        <w:t xml:space="preserve">und </w:t>
      </w:r>
      <w:r w:rsidRPr="00DF5A2B">
        <w:rPr>
          <w:rFonts w:asciiTheme="minorHAnsi" w:hAnsiTheme="minorHAnsi" w:cstheme="minorHAnsi"/>
          <w:color w:val="231F20"/>
          <w:spacing w:val="0"/>
          <w:sz w:val="21"/>
          <w:szCs w:val="21"/>
          <w:lang w:val="de-AT"/>
        </w:rPr>
        <w:t xml:space="preserve">Jakob </w:t>
      </w:r>
      <w:proofErr w:type="spellStart"/>
      <w:r w:rsidRPr="00DF5A2B">
        <w:rPr>
          <w:rFonts w:asciiTheme="minorHAnsi" w:hAnsiTheme="minorHAnsi" w:cstheme="minorHAnsi"/>
          <w:color w:val="231F20"/>
          <w:spacing w:val="0"/>
          <w:sz w:val="21"/>
          <w:szCs w:val="21"/>
          <w:lang w:val="de-AT"/>
        </w:rPr>
        <w:t>Ornstein</w:t>
      </w:r>
      <w:proofErr w:type="spellEnd"/>
      <w:r w:rsidRPr="00DF5A2B">
        <w:rPr>
          <w:rFonts w:asciiTheme="minorHAnsi" w:hAnsiTheme="minorHAnsi" w:cstheme="minorHAnsi"/>
          <w:color w:val="231F20"/>
          <w:spacing w:val="0"/>
          <w:sz w:val="21"/>
          <w:szCs w:val="21"/>
          <w:lang w:val="de-AT"/>
        </w:rPr>
        <w:t xml:space="preserve"> </w:t>
      </w:r>
      <w:r w:rsidR="008904B4" w:rsidRPr="00DF5A2B">
        <w:rPr>
          <w:rFonts w:asciiTheme="minorHAnsi" w:hAnsiTheme="minorHAnsi" w:cstheme="minorHAnsi"/>
          <w:color w:val="231F20"/>
          <w:spacing w:val="0"/>
          <w:sz w:val="21"/>
          <w:szCs w:val="21"/>
          <w:lang w:val="de-AT"/>
        </w:rPr>
        <w:t>machten erst nach ihrer Auswanderung nach Israel Karriere</w:t>
      </w:r>
      <w:r w:rsidR="00B016A7">
        <w:rPr>
          <w:rFonts w:asciiTheme="minorHAnsi" w:hAnsiTheme="minorHAnsi" w:cstheme="minorHAnsi"/>
          <w:color w:val="231F20"/>
          <w:spacing w:val="0"/>
          <w:sz w:val="21"/>
          <w:szCs w:val="21"/>
          <w:lang w:val="de-AT"/>
        </w:rPr>
        <w:t xml:space="preserve">, </w:t>
      </w:r>
      <w:r w:rsidR="008904B4" w:rsidRPr="00DF5A2B">
        <w:rPr>
          <w:rFonts w:asciiTheme="minorHAnsi" w:hAnsiTheme="minorHAnsi" w:cstheme="minorHAnsi"/>
          <w:color w:val="231F20"/>
          <w:spacing w:val="0"/>
          <w:sz w:val="21"/>
          <w:szCs w:val="21"/>
          <w:lang w:val="de-AT"/>
        </w:rPr>
        <w:t>ihr</w:t>
      </w:r>
      <w:r w:rsidR="00B016A7">
        <w:rPr>
          <w:rFonts w:asciiTheme="minorHAnsi" w:hAnsiTheme="minorHAnsi" w:cstheme="minorHAnsi"/>
          <w:color w:val="231F20"/>
          <w:spacing w:val="0"/>
          <w:sz w:val="21"/>
          <w:szCs w:val="21"/>
          <w:lang w:val="de-AT"/>
        </w:rPr>
        <w:t>e</w:t>
      </w:r>
      <w:r w:rsidR="008904B4" w:rsidRPr="00DF5A2B">
        <w:rPr>
          <w:rFonts w:asciiTheme="minorHAnsi" w:hAnsiTheme="minorHAnsi" w:cstheme="minorHAnsi"/>
          <w:color w:val="231F20"/>
          <w:spacing w:val="0"/>
          <w:sz w:val="21"/>
          <w:szCs w:val="21"/>
          <w:lang w:val="de-AT"/>
        </w:rPr>
        <w:t xml:space="preserve"> Bauten sind vor allem </w:t>
      </w:r>
      <w:r w:rsidRPr="00DF5A2B">
        <w:rPr>
          <w:rFonts w:asciiTheme="minorHAnsi" w:hAnsiTheme="minorHAnsi" w:cstheme="minorHAnsi"/>
          <w:color w:val="231F20"/>
          <w:spacing w:val="0"/>
          <w:sz w:val="21"/>
          <w:szCs w:val="21"/>
          <w:lang w:val="de-AT"/>
        </w:rPr>
        <w:t>in Tel Aviv</w:t>
      </w:r>
      <w:r w:rsidR="008904B4" w:rsidRPr="00DF5A2B">
        <w:rPr>
          <w:rFonts w:asciiTheme="minorHAnsi" w:hAnsiTheme="minorHAnsi" w:cstheme="minorHAnsi"/>
          <w:color w:val="231F20"/>
          <w:spacing w:val="0"/>
          <w:sz w:val="21"/>
          <w:szCs w:val="21"/>
          <w:lang w:val="de-AT"/>
        </w:rPr>
        <w:t xml:space="preserve"> und Haifa zu bewundern</w:t>
      </w:r>
      <w:r w:rsidR="002C2980">
        <w:rPr>
          <w:rFonts w:asciiTheme="minorHAnsi" w:hAnsiTheme="minorHAnsi" w:cstheme="minorHAnsi"/>
          <w:color w:val="231F20"/>
          <w:spacing w:val="0"/>
          <w:sz w:val="21"/>
          <w:szCs w:val="21"/>
          <w:lang w:val="de-AT"/>
        </w:rPr>
        <w:t>.</w:t>
      </w:r>
    </w:p>
    <w:p w14:paraId="3B926791" w14:textId="3C87989F" w:rsidR="001248D4" w:rsidRPr="00DF5A2B" w:rsidRDefault="001F7531" w:rsidP="0019177B">
      <w:pPr>
        <w:pStyle w:val="berschrift1"/>
        <w:rPr>
          <w:rFonts w:asciiTheme="minorHAnsi" w:hAnsiTheme="minorHAnsi" w:cstheme="minorHAnsi"/>
          <w:szCs w:val="28"/>
        </w:rPr>
      </w:pPr>
      <w:r w:rsidRPr="00DF5A2B">
        <w:rPr>
          <w:rFonts w:asciiTheme="minorHAnsi" w:hAnsiTheme="minorHAnsi" w:cstheme="minorHAnsi"/>
          <w:szCs w:val="28"/>
        </w:rPr>
        <w:t xml:space="preserve">Zögerlicher Neubeginn nach </w:t>
      </w:r>
      <w:r w:rsidR="00173C01">
        <w:rPr>
          <w:rFonts w:asciiTheme="minorHAnsi" w:hAnsiTheme="minorHAnsi" w:cstheme="minorHAnsi"/>
          <w:szCs w:val="28"/>
        </w:rPr>
        <w:t>der Schoa</w:t>
      </w:r>
    </w:p>
    <w:p w14:paraId="77FB1EEC" w14:textId="391D0856" w:rsidR="00D860BC" w:rsidRPr="00DF5A2B" w:rsidRDefault="001248D4" w:rsidP="00DF5A2B">
      <w:pPr>
        <w:rPr>
          <w:rFonts w:asciiTheme="minorHAnsi" w:hAnsiTheme="minorHAnsi" w:cstheme="minorHAnsi"/>
          <w:sz w:val="21"/>
          <w:szCs w:val="21"/>
        </w:rPr>
      </w:pPr>
      <w:r w:rsidRPr="00DF5A2B">
        <w:rPr>
          <w:rFonts w:asciiTheme="minorHAnsi" w:eastAsia="Times New Roman" w:hAnsiTheme="minorHAnsi" w:cstheme="minorHAnsi"/>
          <w:color w:val="auto"/>
          <w:sz w:val="21"/>
          <w:szCs w:val="21"/>
          <w:lang w:eastAsia="de-AT"/>
        </w:rPr>
        <w:t xml:space="preserve">Nach dem Zweiten Weltkrieg wurde die durch den Nationalsozialismus verursachte Vertreibung des Geistigen in der Literatur besonders manifest. Manche sprechen von einem literarischen Nullpunkt, da die über die ganze Welt verstreuten überlebenden </w:t>
      </w:r>
      <w:proofErr w:type="spellStart"/>
      <w:r w:rsidRPr="00DF5A2B">
        <w:rPr>
          <w:rFonts w:asciiTheme="minorHAnsi" w:eastAsia="Times New Roman" w:hAnsiTheme="minorHAnsi" w:cstheme="minorHAnsi"/>
          <w:color w:val="auto"/>
          <w:sz w:val="21"/>
          <w:szCs w:val="21"/>
          <w:lang w:eastAsia="de-AT"/>
        </w:rPr>
        <w:t>Exil-</w:t>
      </w:r>
      <w:proofErr w:type="gramStart"/>
      <w:r w:rsidRPr="00DF5A2B">
        <w:rPr>
          <w:rFonts w:asciiTheme="minorHAnsi" w:eastAsia="Times New Roman" w:hAnsiTheme="minorHAnsi" w:cstheme="minorHAnsi"/>
          <w:color w:val="auto"/>
          <w:sz w:val="21"/>
          <w:szCs w:val="21"/>
          <w:lang w:eastAsia="de-AT"/>
        </w:rPr>
        <w:t>Österreicher</w:t>
      </w:r>
      <w:r w:rsidR="00CF3A2C">
        <w:rPr>
          <w:rFonts w:asciiTheme="minorHAnsi" w:eastAsia="Times New Roman" w:hAnsiTheme="minorHAnsi" w:cstheme="minorHAnsi"/>
          <w:color w:val="auto"/>
          <w:sz w:val="21"/>
          <w:szCs w:val="21"/>
          <w:lang w:eastAsia="de-AT"/>
        </w:rPr>
        <w:t>:i</w:t>
      </w:r>
      <w:r w:rsidR="002B0083" w:rsidRPr="00DF5A2B">
        <w:rPr>
          <w:rFonts w:asciiTheme="minorHAnsi" w:eastAsia="Times New Roman" w:hAnsiTheme="minorHAnsi" w:cstheme="minorHAnsi"/>
          <w:color w:val="auto"/>
          <w:sz w:val="21"/>
          <w:szCs w:val="21"/>
          <w:lang w:eastAsia="de-AT"/>
        </w:rPr>
        <w:t>nnen</w:t>
      </w:r>
      <w:proofErr w:type="spellEnd"/>
      <w:proofErr w:type="gramEnd"/>
      <w:r w:rsidRPr="00DF5A2B">
        <w:rPr>
          <w:rFonts w:asciiTheme="minorHAnsi" w:eastAsia="Times New Roman" w:hAnsiTheme="minorHAnsi" w:cstheme="minorHAnsi"/>
          <w:color w:val="auto"/>
          <w:sz w:val="21"/>
          <w:szCs w:val="21"/>
          <w:lang w:eastAsia="de-AT"/>
        </w:rPr>
        <w:t xml:space="preserve"> nur teilweise nach Österreich zurückkehrten</w:t>
      </w:r>
      <w:r w:rsidR="00CD43D4" w:rsidRPr="00DF5A2B">
        <w:rPr>
          <w:rFonts w:asciiTheme="minorHAnsi" w:eastAsia="Times New Roman" w:hAnsiTheme="minorHAnsi" w:cstheme="minorHAnsi"/>
          <w:color w:val="auto"/>
          <w:sz w:val="21"/>
          <w:szCs w:val="21"/>
          <w:lang w:eastAsia="de-AT"/>
        </w:rPr>
        <w:t>.</w:t>
      </w:r>
      <w:r w:rsidRPr="00DF5A2B">
        <w:rPr>
          <w:rFonts w:asciiTheme="minorHAnsi" w:eastAsia="Times New Roman" w:hAnsiTheme="minorHAnsi" w:cstheme="minorHAnsi"/>
          <w:color w:val="auto"/>
          <w:sz w:val="21"/>
          <w:szCs w:val="21"/>
          <w:lang w:eastAsia="de-AT"/>
        </w:rPr>
        <w:t xml:space="preserve"> Jean Améry</w:t>
      </w:r>
      <w:r w:rsidR="00D860BC" w:rsidRPr="00DF5A2B">
        <w:rPr>
          <w:rFonts w:asciiTheme="minorHAnsi" w:eastAsia="Times New Roman" w:hAnsiTheme="minorHAnsi" w:cstheme="minorHAnsi"/>
          <w:color w:val="auto"/>
          <w:sz w:val="21"/>
          <w:szCs w:val="21"/>
          <w:lang w:eastAsia="de-AT"/>
        </w:rPr>
        <w:t xml:space="preserve"> und der</w:t>
      </w:r>
      <w:r w:rsidRPr="00DF5A2B">
        <w:rPr>
          <w:rFonts w:asciiTheme="minorHAnsi" w:eastAsia="Times New Roman" w:hAnsiTheme="minorHAnsi" w:cstheme="minorHAnsi"/>
          <w:color w:val="auto"/>
          <w:sz w:val="21"/>
          <w:szCs w:val="21"/>
          <w:lang w:eastAsia="de-AT"/>
        </w:rPr>
        <w:t xml:space="preserve"> aus </w:t>
      </w:r>
      <w:hyperlink r:id="rId11" w:tooltip="Czernowitz" w:history="1">
        <w:r w:rsidRPr="00DF5A2B">
          <w:rPr>
            <w:rFonts w:asciiTheme="minorHAnsi" w:eastAsia="Times New Roman" w:hAnsiTheme="minorHAnsi" w:cstheme="minorHAnsi"/>
            <w:color w:val="auto"/>
            <w:sz w:val="21"/>
            <w:szCs w:val="21"/>
            <w:lang w:eastAsia="de-AT"/>
          </w:rPr>
          <w:t>Czernowitz</w:t>
        </w:r>
      </w:hyperlink>
      <w:r w:rsidRPr="00DF5A2B">
        <w:rPr>
          <w:rFonts w:asciiTheme="minorHAnsi" w:eastAsia="Times New Roman" w:hAnsiTheme="minorHAnsi" w:cstheme="minorHAnsi"/>
          <w:color w:val="auto"/>
          <w:sz w:val="21"/>
          <w:szCs w:val="21"/>
          <w:lang w:eastAsia="de-AT"/>
        </w:rPr>
        <w:t xml:space="preserve"> stammende Paul Celan kamen ebenso wie Hans Weigel und Friedrich Torberg nach dem Krieg nach Österreich zurück, </w:t>
      </w:r>
      <w:hyperlink r:id="rId12" w:tooltip="Erich Fried" w:history="1">
        <w:r w:rsidRPr="00DF5A2B">
          <w:rPr>
            <w:rFonts w:asciiTheme="minorHAnsi" w:eastAsia="Times New Roman" w:hAnsiTheme="minorHAnsi" w:cstheme="minorHAnsi"/>
            <w:color w:val="auto"/>
            <w:sz w:val="21"/>
            <w:szCs w:val="21"/>
            <w:lang w:eastAsia="de-AT"/>
          </w:rPr>
          <w:t>Erich Fried</w:t>
        </w:r>
      </w:hyperlink>
      <w:r w:rsidRPr="00DF5A2B">
        <w:rPr>
          <w:rFonts w:asciiTheme="minorHAnsi" w:eastAsia="Times New Roman" w:hAnsiTheme="minorHAnsi" w:cstheme="minorHAnsi"/>
          <w:color w:val="auto"/>
          <w:sz w:val="21"/>
          <w:szCs w:val="21"/>
          <w:lang w:eastAsia="de-AT"/>
        </w:rPr>
        <w:t xml:space="preserve"> erst in den </w:t>
      </w:r>
      <w:r w:rsidR="00CD43D4" w:rsidRPr="00DF5A2B">
        <w:rPr>
          <w:rFonts w:asciiTheme="minorHAnsi" w:eastAsia="Times New Roman" w:hAnsiTheme="minorHAnsi" w:cstheme="minorHAnsi"/>
          <w:color w:val="auto"/>
          <w:sz w:val="21"/>
          <w:szCs w:val="21"/>
          <w:lang w:eastAsia="de-AT"/>
        </w:rPr>
        <w:t>19</w:t>
      </w:r>
      <w:r w:rsidRPr="00DF5A2B">
        <w:rPr>
          <w:rFonts w:asciiTheme="minorHAnsi" w:eastAsia="Times New Roman" w:hAnsiTheme="minorHAnsi" w:cstheme="minorHAnsi"/>
          <w:color w:val="auto"/>
          <w:sz w:val="21"/>
          <w:szCs w:val="21"/>
          <w:lang w:eastAsia="de-AT"/>
        </w:rPr>
        <w:t xml:space="preserve">80er-Jahren. Elias Canetti, </w:t>
      </w:r>
      <w:proofErr w:type="spellStart"/>
      <w:r w:rsidRPr="00DF5A2B">
        <w:rPr>
          <w:rFonts w:asciiTheme="minorHAnsi" w:eastAsia="Times New Roman" w:hAnsiTheme="minorHAnsi" w:cstheme="minorHAnsi"/>
          <w:color w:val="auto"/>
          <w:sz w:val="21"/>
          <w:szCs w:val="21"/>
          <w:lang w:eastAsia="de-AT"/>
        </w:rPr>
        <w:t>Manes</w:t>
      </w:r>
      <w:proofErr w:type="spellEnd"/>
      <w:r w:rsidRPr="00DF5A2B">
        <w:rPr>
          <w:rFonts w:asciiTheme="minorHAnsi" w:eastAsia="Times New Roman" w:hAnsiTheme="minorHAnsi" w:cstheme="minorHAnsi"/>
          <w:color w:val="auto"/>
          <w:sz w:val="21"/>
          <w:szCs w:val="21"/>
          <w:lang w:eastAsia="de-AT"/>
        </w:rPr>
        <w:t xml:space="preserve"> Sperber, Franz Werfel und Hermann Broch blieben im Exil.</w:t>
      </w:r>
      <w:r w:rsidR="00D860BC" w:rsidRPr="00DF5A2B">
        <w:rPr>
          <w:rFonts w:asciiTheme="minorHAnsi" w:hAnsiTheme="minorHAnsi" w:cstheme="minorHAnsi"/>
          <w:sz w:val="21"/>
          <w:szCs w:val="21"/>
        </w:rPr>
        <w:t xml:space="preserve"> Friedrich Torberg und Hans Weigel dominierten lange Jahre im Wien der Nachkriegszeit die Literaturkritik</w:t>
      </w:r>
      <w:r w:rsidR="00CD43D4" w:rsidRPr="00DF5A2B">
        <w:rPr>
          <w:rFonts w:asciiTheme="minorHAnsi" w:hAnsiTheme="minorHAnsi" w:cstheme="minorHAnsi"/>
          <w:sz w:val="21"/>
          <w:szCs w:val="21"/>
        </w:rPr>
        <w:t>.</w:t>
      </w:r>
      <w:r w:rsidR="00D860BC" w:rsidRPr="00DF5A2B">
        <w:rPr>
          <w:rFonts w:asciiTheme="minorHAnsi" w:hAnsiTheme="minorHAnsi" w:cstheme="minorHAnsi"/>
          <w:sz w:val="21"/>
          <w:szCs w:val="21"/>
        </w:rPr>
        <w:t xml:space="preserve"> Torberg beschwor in seinen Anekdotensammlungen über die Tante Jolesch die alte </w:t>
      </w:r>
      <w:proofErr w:type="spellStart"/>
      <w:r w:rsidR="00D860BC" w:rsidRPr="00DF5A2B">
        <w:rPr>
          <w:rFonts w:asciiTheme="minorHAnsi" w:hAnsiTheme="minorHAnsi" w:cstheme="minorHAnsi"/>
          <w:sz w:val="21"/>
          <w:szCs w:val="21"/>
        </w:rPr>
        <w:t>k.u.k</w:t>
      </w:r>
      <w:proofErr w:type="spellEnd"/>
      <w:r w:rsidR="00D860BC" w:rsidRPr="00DF5A2B">
        <w:rPr>
          <w:rFonts w:asciiTheme="minorHAnsi" w:hAnsiTheme="minorHAnsi" w:cstheme="minorHAnsi"/>
          <w:sz w:val="21"/>
          <w:szCs w:val="21"/>
        </w:rPr>
        <w:t>.</w:t>
      </w:r>
      <w:r w:rsidR="00CD43D4" w:rsidRPr="00DF5A2B">
        <w:rPr>
          <w:rFonts w:asciiTheme="minorHAnsi" w:hAnsiTheme="minorHAnsi" w:cstheme="minorHAnsi"/>
          <w:sz w:val="21"/>
          <w:szCs w:val="21"/>
        </w:rPr>
        <w:t>-</w:t>
      </w:r>
      <w:r w:rsidR="00D860BC" w:rsidRPr="00DF5A2B">
        <w:rPr>
          <w:rFonts w:asciiTheme="minorHAnsi" w:hAnsiTheme="minorHAnsi" w:cstheme="minorHAnsi"/>
          <w:sz w:val="21"/>
          <w:szCs w:val="21"/>
        </w:rPr>
        <w:t>Herrlichkeit und verhalf als Übersetzer der Werke Ephraim Kishons diesem zu einer weiten Verbreitung im deutschsprachigen Raum</w:t>
      </w:r>
      <w:r w:rsidR="00CD43D4" w:rsidRPr="00DF5A2B">
        <w:rPr>
          <w:rFonts w:asciiTheme="minorHAnsi" w:hAnsiTheme="minorHAnsi" w:cstheme="minorHAnsi"/>
          <w:sz w:val="21"/>
          <w:szCs w:val="21"/>
        </w:rPr>
        <w:t>.</w:t>
      </w:r>
      <w:r w:rsidR="00D860BC" w:rsidRPr="00DF5A2B">
        <w:rPr>
          <w:rFonts w:asciiTheme="minorHAnsi" w:hAnsiTheme="minorHAnsi" w:cstheme="minorHAnsi"/>
          <w:sz w:val="21"/>
          <w:szCs w:val="21"/>
        </w:rPr>
        <w:t xml:space="preserve"> Paul Celan blieb nur bis 1948 in Wien und ging dann nach Paris, wo er bis zu seinem Tod lebte.</w:t>
      </w:r>
    </w:p>
    <w:p w14:paraId="3591D464" w14:textId="1AFC4880" w:rsidR="001248D4" w:rsidRPr="00DF5A2B" w:rsidRDefault="001248D4" w:rsidP="00DF5A2B">
      <w:pPr>
        <w:rPr>
          <w:rFonts w:asciiTheme="minorHAnsi" w:hAnsiTheme="minorHAnsi" w:cstheme="minorHAnsi"/>
          <w:sz w:val="21"/>
          <w:szCs w:val="21"/>
        </w:rPr>
      </w:pPr>
      <w:r w:rsidRPr="00DF5A2B">
        <w:rPr>
          <w:rFonts w:asciiTheme="minorHAnsi" w:eastAsia="Times New Roman" w:hAnsiTheme="minorHAnsi" w:cstheme="minorHAnsi"/>
          <w:sz w:val="21"/>
          <w:szCs w:val="21"/>
          <w:lang w:eastAsia="de-AT"/>
        </w:rPr>
        <w:t>In der Kabarett</w:t>
      </w:r>
      <w:r w:rsidR="00CD43D4" w:rsidRPr="00DF5A2B">
        <w:rPr>
          <w:rFonts w:asciiTheme="minorHAnsi" w:eastAsia="Times New Roman" w:hAnsiTheme="minorHAnsi" w:cstheme="minorHAnsi"/>
          <w:sz w:val="21"/>
          <w:szCs w:val="21"/>
          <w:lang w:eastAsia="de-AT"/>
        </w:rPr>
        <w:t>s</w:t>
      </w:r>
      <w:r w:rsidRPr="00DF5A2B">
        <w:rPr>
          <w:rFonts w:asciiTheme="minorHAnsi" w:eastAsia="Times New Roman" w:hAnsiTheme="minorHAnsi" w:cstheme="minorHAnsi"/>
          <w:sz w:val="21"/>
          <w:szCs w:val="21"/>
          <w:lang w:eastAsia="de-AT"/>
        </w:rPr>
        <w:t>zene</w:t>
      </w:r>
      <w:r w:rsidRPr="00DF5A2B">
        <w:rPr>
          <w:rFonts w:asciiTheme="minorHAnsi" w:hAnsiTheme="minorHAnsi" w:cstheme="minorHAnsi"/>
          <w:sz w:val="21"/>
          <w:szCs w:val="21"/>
        </w:rPr>
        <w:t xml:space="preserve"> kehrten überproportional viele </w:t>
      </w:r>
      <w:proofErr w:type="spellStart"/>
      <w:proofErr w:type="gramStart"/>
      <w:r w:rsidRPr="00DF5A2B">
        <w:rPr>
          <w:rFonts w:asciiTheme="minorHAnsi" w:hAnsiTheme="minorHAnsi" w:cstheme="minorHAnsi"/>
          <w:sz w:val="21"/>
          <w:szCs w:val="21"/>
        </w:rPr>
        <w:t>Künstler</w:t>
      </w:r>
      <w:r w:rsidR="00CF3A2C">
        <w:rPr>
          <w:rFonts w:asciiTheme="minorHAnsi" w:hAnsiTheme="minorHAnsi" w:cstheme="minorHAnsi"/>
          <w:sz w:val="21"/>
          <w:szCs w:val="21"/>
        </w:rPr>
        <w:t>:i</w:t>
      </w:r>
      <w:r w:rsidR="00A44789" w:rsidRPr="00DF5A2B">
        <w:rPr>
          <w:rFonts w:asciiTheme="minorHAnsi" w:hAnsiTheme="minorHAnsi" w:cstheme="minorHAnsi"/>
          <w:sz w:val="21"/>
          <w:szCs w:val="21"/>
        </w:rPr>
        <w:t>nnen</w:t>
      </w:r>
      <w:proofErr w:type="spellEnd"/>
      <w:proofErr w:type="gramEnd"/>
      <w:r w:rsidRPr="00DF5A2B">
        <w:rPr>
          <w:rFonts w:asciiTheme="minorHAnsi" w:hAnsiTheme="minorHAnsi" w:cstheme="minorHAnsi"/>
          <w:sz w:val="21"/>
          <w:szCs w:val="21"/>
        </w:rPr>
        <w:t xml:space="preserve"> nach Wien zurück, was zum Teil auch auf die eingeschränkten Arbeitsmöglichkeiten im Exil zurückzuführen </w:t>
      </w:r>
      <w:r w:rsidR="00CD43D4" w:rsidRPr="00DF5A2B">
        <w:rPr>
          <w:rFonts w:asciiTheme="minorHAnsi" w:hAnsiTheme="minorHAnsi" w:cstheme="minorHAnsi"/>
          <w:sz w:val="21"/>
          <w:szCs w:val="21"/>
        </w:rPr>
        <w:t>war</w:t>
      </w:r>
      <w:r w:rsidRPr="00DF5A2B">
        <w:rPr>
          <w:rFonts w:asciiTheme="minorHAnsi" w:hAnsiTheme="minorHAnsi" w:cstheme="minorHAnsi"/>
          <w:sz w:val="21"/>
          <w:szCs w:val="21"/>
        </w:rPr>
        <w:t>. Karl Farkas, Hermann Leopoldi, Armin Berg oder Hugo Wiener sind die bekanntesten. Georg Kreisler, Gerhard Bronner waren in jungen Jahren aus Österreich geflohen und waren ebenso ein bestimmender Teil des Nachkriegskabaretts in Wien. Mit ihrem Tod endet in Österreich auch die Periode des Kabaretts, d</w:t>
      </w:r>
      <w:r w:rsidR="008A00B1" w:rsidRPr="00DF5A2B">
        <w:rPr>
          <w:rFonts w:asciiTheme="minorHAnsi" w:hAnsiTheme="minorHAnsi" w:cstheme="minorHAnsi"/>
          <w:sz w:val="21"/>
          <w:szCs w:val="21"/>
        </w:rPr>
        <w:t>ie</w:t>
      </w:r>
      <w:r w:rsidRPr="00DF5A2B">
        <w:rPr>
          <w:rFonts w:asciiTheme="minorHAnsi" w:hAnsiTheme="minorHAnsi" w:cstheme="minorHAnsi"/>
          <w:sz w:val="21"/>
          <w:szCs w:val="21"/>
        </w:rPr>
        <w:t xml:space="preserve"> sich noch auf jüdischen Humor bezieht.</w:t>
      </w:r>
    </w:p>
    <w:p w14:paraId="458F50A5" w14:textId="3B5F7E4B" w:rsidR="00AB29B3" w:rsidRPr="00DF5A2B" w:rsidRDefault="00AB29B3" w:rsidP="00DF5A2B">
      <w:pPr>
        <w:rPr>
          <w:rFonts w:asciiTheme="minorHAnsi" w:eastAsia="Times New Roman" w:hAnsiTheme="minorHAnsi" w:cstheme="minorHAnsi"/>
          <w:color w:val="auto"/>
          <w:sz w:val="21"/>
          <w:szCs w:val="21"/>
          <w:lang w:eastAsia="de-AT"/>
        </w:rPr>
      </w:pPr>
      <w:r w:rsidRPr="00DF5A2B">
        <w:rPr>
          <w:rFonts w:asciiTheme="minorHAnsi" w:eastAsia="Times New Roman" w:hAnsiTheme="minorHAnsi" w:cstheme="minorHAnsi"/>
          <w:color w:val="auto"/>
          <w:sz w:val="21"/>
          <w:szCs w:val="21"/>
          <w:lang w:eastAsia="de-AT"/>
        </w:rPr>
        <w:t xml:space="preserve">Mit Stella </w:t>
      </w:r>
      <w:proofErr w:type="spellStart"/>
      <w:r w:rsidRPr="00DF5A2B">
        <w:rPr>
          <w:rFonts w:asciiTheme="minorHAnsi" w:eastAsia="Times New Roman" w:hAnsiTheme="minorHAnsi" w:cstheme="minorHAnsi"/>
          <w:color w:val="auto"/>
          <w:sz w:val="21"/>
          <w:szCs w:val="21"/>
          <w:lang w:eastAsia="de-AT"/>
        </w:rPr>
        <w:t>Kadmon</w:t>
      </w:r>
      <w:proofErr w:type="spellEnd"/>
      <w:r w:rsidRPr="00DF5A2B">
        <w:rPr>
          <w:rFonts w:asciiTheme="minorHAnsi" w:eastAsia="Times New Roman" w:hAnsiTheme="minorHAnsi" w:cstheme="minorHAnsi"/>
          <w:color w:val="auto"/>
          <w:sz w:val="21"/>
          <w:szCs w:val="21"/>
          <w:lang w:eastAsia="de-AT"/>
        </w:rPr>
        <w:t xml:space="preserve"> </w:t>
      </w:r>
      <w:r w:rsidR="00B05847" w:rsidRPr="00DF5A2B">
        <w:rPr>
          <w:rFonts w:asciiTheme="minorHAnsi" w:eastAsia="Times New Roman" w:hAnsiTheme="minorHAnsi" w:cstheme="minorHAnsi"/>
          <w:color w:val="auto"/>
          <w:sz w:val="21"/>
          <w:szCs w:val="21"/>
          <w:lang w:eastAsia="de-AT"/>
        </w:rPr>
        <w:t>betrieb eine jüdische Künstlerin und Theatermacherin im Wien der Nachkriegszeit eines der wenigen Theater, das sich mit zeitgenössischer Literatur auseinandersetzte</w:t>
      </w:r>
      <w:r w:rsidR="00CD43D4" w:rsidRPr="00DF5A2B">
        <w:rPr>
          <w:rFonts w:asciiTheme="minorHAnsi" w:eastAsia="Times New Roman" w:hAnsiTheme="minorHAnsi" w:cstheme="minorHAnsi"/>
          <w:color w:val="auto"/>
          <w:sz w:val="21"/>
          <w:szCs w:val="21"/>
          <w:lang w:eastAsia="de-AT"/>
        </w:rPr>
        <w:t xml:space="preserve">: </w:t>
      </w:r>
      <w:r w:rsidR="00B05847" w:rsidRPr="00DF5A2B">
        <w:rPr>
          <w:rFonts w:asciiTheme="minorHAnsi" w:eastAsia="Times New Roman" w:hAnsiTheme="minorHAnsi" w:cstheme="minorHAnsi"/>
          <w:color w:val="auto"/>
          <w:sz w:val="21"/>
          <w:szCs w:val="21"/>
          <w:lang w:eastAsia="de-AT"/>
        </w:rPr>
        <w:t>das Theater der Courage. Sonst war der Literatu</w:t>
      </w:r>
      <w:r w:rsidR="008A00B1" w:rsidRPr="00DF5A2B">
        <w:rPr>
          <w:rFonts w:asciiTheme="minorHAnsi" w:eastAsia="Times New Roman" w:hAnsiTheme="minorHAnsi" w:cstheme="minorHAnsi"/>
          <w:color w:val="auto"/>
          <w:sz w:val="21"/>
          <w:szCs w:val="21"/>
          <w:lang w:eastAsia="de-AT"/>
        </w:rPr>
        <w:t>r</w:t>
      </w:r>
      <w:r w:rsidR="00B05847" w:rsidRPr="00DF5A2B">
        <w:rPr>
          <w:rFonts w:asciiTheme="minorHAnsi" w:eastAsia="Times New Roman" w:hAnsiTheme="minorHAnsi" w:cstheme="minorHAnsi"/>
          <w:color w:val="auto"/>
          <w:sz w:val="21"/>
          <w:szCs w:val="21"/>
          <w:lang w:eastAsia="de-AT"/>
        </w:rPr>
        <w:t xml:space="preserve">betrieb </w:t>
      </w:r>
      <w:r w:rsidR="00CD43D4" w:rsidRPr="00DF5A2B">
        <w:rPr>
          <w:rFonts w:asciiTheme="minorHAnsi" w:eastAsia="Times New Roman" w:hAnsiTheme="minorHAnsi" w:cstheme="minorHAnsi"/>
          <w:color w:val="auto"/>
          <w:sz w:val="21"/>
          <w:szCs w:val="21"/>
          <w:lang w:eastAsia="de-AT"/>
        </w:rPr>
        <w:t>über eine längere Periode</w:t>
      </w:r>
      <w:r w:rsidR="00B05847" w:rsidRPr="00DF5A2B">
        <w:rPr>
          <w:rFonts w:asciiTheme="minorHAnsi" w:eastAsia="Times New Roman" w:hAnsiTheme="minorHAnsi" w:cstheme="minorHAnsi"/>
          <w:color w:val="auto"/>
          <w:sz w:val="21"/>
          <w:szCs w:val="21"/>
          <w:lang w:eastAsia="de-AT"/>
        </w:rPr>
        <w:t xml:space="preserve"> dem Traditionalismus </w:t>
      </w:r>
      <w:r w:rsidR="00B05847" w:rsidRPr="00DF5A2B">
        <w:rPr>
          <w:rFonts w:asciiTheme="minorHAnsi" w:eastAsia="Times New Roman" w:hAnsiTheme="minorHAnsi" w:cstheme="minorHAnsi"/>
          <w:color w:val="auto"/>
          <w:sz w:val="21"/>
          <w:szCs w:val="21"/>
          <w:lang w:eastAsia="de-AT"/>
        </w:rPr>
        <w:lastRenderedPageBreak/>
        <w:t>verhafte</w:t>
      </w:r>
      <w:r w:rsidR="008A00B1" w:rsidRPr="00DF5A2B">
        <w:rPr>
          <w:rFonts w:asciiTheme="minorHAnsi" w:eastAsia="Times New Roman" w:hAnsiTheme="minorHAnsi" w:cstheme="minorHAnsi"/>
          <w:color w:val="auto"/>
          <w:sz w:val="21"/>
          <w:szCs w:val="21"/>
          <w:lang w:eastAsia="de-AT"/>
        </w:rPr>
        <w:t>t</w:t>
      </w:r>
      <w:r w:rsidR="00B05847" w:rsidRPr="00DF5A2B">
        <w:rPr>
          <w:rFonts w:asciiTheme="minorHAnsi" w:eastAsia="Times New Roman" w:hAnsiTheme="minorHAnsi" w:cstheme="minorHAnsi"/>
          <w:color w:val="auto"/>
          <w:sz w:val="21"/>
          <w:szCs w:val="21"/>
          <w:lang w:eastAsia="de-AT"/>
        </w:rPr>
        <w:t xml:space="preserve">, was nicht zuletzt auch darauf zurückzuführen war, dass </w:t>
      </w:r>
      <w:r w:rsidR="00CD43D4" w:rsidRPr="00DF5A2B">
        <w:rPr>
          <w:rFonts w:asciiTheme="minorHAnsi" w:eastAsia="Times New Roman" w:hAnsiTheme="minorHAnsi" w:cstheme="minorHAnsi"/>
          <w:color w:val="auto"/>
          <w:sz w:val="21"/>
          <w:szCs w:val="21"/>
          <w:lang w:eastAsia="de-AT"/>
        </w:rPr>
        <w:t xml:space="preserve">auch </w:t>
      </w:r>
      <w:r w:rsidR="009B1869" w:rsidRPr="00DF5A2B">
        <w:rPr>
          <w:rFonts w:asciiTheme="minorHAnsi" w:eastAsia="Times New Roman" w:hAnsiTheme="minorHAnsi" w:cstheme="minorHAnsi"/>
          <w:color w:val="auto"/>
          <w:sz w:val="21"/>
          <w:szCs w:val="21"/>
          <w:lang w:eastAsia="de-AT"/>
        </w:rPr>
        <w:t xml:space="preserve">viele </w:t>
      </w:r>
      <w:r w:rsidR="00B05847" w:rsidRPr="00DF5A2B">
        <w:rPr>
          <w:rFonts w:asciiTheme="minorHAnsi" w:eastAsia="Times New Roman" w:hAnsiTheme="minorHAnsi" w:cstheme="minorHAnsi"/>
          <w:color w:val="auto"/>
          <w:sz w:val="21"/>
          <w:szCs w:val="21"/>
          <w:lang w:eastAsia="de-AT"/>
        </w:rPr>
        <w:t xml:space="preserve">Jahre nach dem Krieg noch immer </w:t>
      </w:r>
      <w:proofErr w:type="spellStart"/>
      <w:r w:rsidR="00B05847" w:rsidRPr="00DF5A2B">
        <w:rPr>
          <w:rFonts w:asciiTheme="minorHAnsi" w:eastAsia="Times New Roman" w:hAnsiTheme="minorHAnsi" w:cstheme="minorHAnsi"/>
          <w:color w:val="auto"/>
          <w:sz w:val="21"/>
          <w:szCs w:val="21"/>
          <w:lang w:eastAsia="de-AT"/>
        </w:rPr>
        <w:t>NS-</w:t>
      </w:r>
      <w:proofErr w:type="gramStart"/>
      <w:r w:rsidR="00B05847" w:rsidRPr="00DF5A2B">
        <w:rPr>
          <w:rFonts w:asciiTheme="minorHAnsi" w:eastAsia="Times New Roman" w:hAnsiTheme="minorHAnsi" w:cstheme="minorHAnsi"/>
          <w:color w:val="auto"/>
          <w:sz w:val="21"/>
          <w:szCs w:val="21"/>
          <w:lang w:eastAsia="de-AT"/>
        </w:rPr>
        <w:t>Autor</w:t>
      </w:r>
      <w:r w:rsidR="00CF3A2C">
        <w:rPr>
          <w:rFonts w:asciiTheme="minorHAnsi" w:eastAsia="Times New Roman" w:hAnsiTheme="minorHAnsi" w:cstheme="minorHAnsi"/>
          <w:color w:val="auto"/>
          <w:sz w:val="21"/>
          <w:szCs w:val="21"/>
          <w:lang w:eastAsia="de-AT"/>
        </w:rPr>
        <w:t>:i</w:t>
      </w:r>
      <w:r w:rsidR="00A44789" w:rsidRPr="00DF5A2B">
        <w:rPr>
          <w:rFonts w:asciiTheme="minorHAnsi" w:eastAsia="Times New Roman" w:hAnsiTheme="minorHAnsi" w:cstheme="minorHAnsi"/>
          <w:color w:val="auto"/>
          <w:sz w:val="21"/>
          <w:szCs w:val="21"/>
          <w:lang w:eastAsia="de-AT"/>
        </w:rPr>
        <w:t>nn</w:t>
      </w:r>
      <w:r w:rsidR="00B05847" w:rsidRPr="00DF5A2B">
        <w:rPr>
          <w:rFonts w:asciiTheme="minorHAnsi" w:eastAsia="Times New Roman" w:hAnsiTheme="minorHAnsi" w:cstheme="minorHAnsi"/>
          <w:color w:val="auto"/>
          <w:sz w:val="21"/>
          <w:szCs w:val="21"/>
          <w:lang w:eastAsia="de-AT"/>
        </w:rPr>
        <w:t>en</w:t>
      </w:r>
      <w:proofErr w:type="spellEnd"/>
      <w:proofErr w:type="gramEnd"/>
      <w:r w:rsidR="00B05847" w:rsidRPr="00DF5A2B">
        <w:rPr>
          <w:rFonts w:asciiTheme="minorHAnsi" w:eastAsia="Times New Roman" w:hAnsiTheme="minorHAnsi" w:cstheme="minorHAnsi"/>
          <w:color w:val="auto"/>
          <w:sz w:val="21"/>
          <w:szCs w:val="21"/>
          <w:lang w:eastAsia="de-AT"/>
        </w:rPr>
        <w:t xml:space="preserve"> und </w:t>
      </w:r>
      <w:r w:rsidR="00CD43D4" w:rsidRPr="00DF5A2B">
        <w:rPr>
          <w:rFonts w:asciiTheme="minorHAnsi" w:eastAsia="Times New Roman" w:hAnsiTheme="minorHAnsi" w:cstheme="minorHAnsi"/>
          <w:color w:val="auto"/>
          <w:sz w:val="21"/>
          <w:szCs w:val="21"/>
          <w:lang w:eastAsia="de-AT"/>
        </w:rPr>
        <w:t>-</w:t>
      </w:r>
      <w:proofErr w:type="spellStart"/>
      <w:r w:rsidR="00B05847" w:rsidRPr="00DF5A2B">
        <w:rPr>
          <w:rFonts w:asciiTheme="minorHAnsi" w:eastAsia="Times New Roman" w:hAnsiTheme="minorHAnsi" w:cstheme="minorHAnsi"/>
          <w:color w:val="auto"/>
          <w:sz w:val="21"/>
          <w:szCs w:val="21"/>
          <w:lang w:eastAsia="de-AT"/>
        </w:rPr>
        <w:t>Literaturwissenschaftler</w:t>
      </w:r>
      <w:r w:rsidR="00CF3A2C">
        <w:rPr>
          <w:rFonts w:asciiTheme="minorHAnsi" w:eastAsia="Times New Roman" w:hAnsiTheme="minorHAnsi" w:cstheme="minorHAnsi"/>
          <w:color w:val="auto"/>
          <w:sz w:val="21"/>
          <w:szCs w:val="21"/>
          <w:lang w:eastAsia="de-AT"/>
        </w:rPr>
        <w:t>:i</w:t>
      </w:r>
      <w:r w:rsidR="00A44789" w:rsidRPr="00DF5A2B">
        <w:rPr>
          <w:rFonts w:asciiTheme="minorHAnsi" w:eastAsia="Times New Roman" w:hAnsiTheme="minorHAnsi" w:cstheme="minorHAnsi"/>
          <w:color w:val="auto"/>
          <w:sz w:val="21"/>
          <w:szCs w:val="21"/>
          <w:lang w:eastAsia="de-AT"/>
        </w:rPr>
        <w:t>nnen</w:t>
      </w:r>
      <w:proofErr w:type="spellEnd"/>
      <w:r w:rsidR="00B05847" w:rsidRPr="00DF5A2B">
        <w:rPr>
          <w:rFonts w:asciiTheme="minorHAnsi" w:eastAsia="Times New Roman" w:hAnsiTheme="minorHAnsi" w:cstheme="minorHAnsi"/>
          <w:color w:val="auto"/>
          <w:sz w:val="21"/>
          <w:szCs w:val="21"/>
          <w:lang w:eastAsia="de-AT"/>
        </w:rPr>
        <w:t xml:space="preserve"> den Kulturbetrieb dominierten.</w:t>
      </w:r>
    </w:p>
    <w:p w14:paraId="193B45F7" w14:textId="3E73809A" w:rsidR="00B05847" w:rsidRPr="00DF5A2B" w:rsidRDefault="00B05847" w:rsidP="00DF5A2B">
      <w:pPr>
        <w:autoSpaceDE w:val="0"/>
        <w:autoSpaceDN w:val="0"/>
        <w:adjustRightInd w:val="0"/>
        <w:rPr>
          <w:rFonts w:asciiTheme="minorHAnsi" w:hAnsiTheme="minorHAnsi" w:cstheme="minorHAnsi"/>
          <w:color w:val="000000"/>
          <w:sz w:val="21"/>
          <w:szCs w:val="21"/>
        </w:rPr>
      </w:pPr>
      <w:r w:rsidRPr="00DF5A2B">
        <w:rPr>
          <w:rFonts w:asciiTheme="minorHAnsi" w:hAnsiTheme="minorHAnsi" w:cstheme="minorHAnsi"/>
          <w:color w:val="000000"/>
          <w:sz w:val="21"/>
          <w:szCs w:val="21"/>
        </w:rPr>
        <w:t>Die 1990er</w:t>
      </w:r>
      <w:r w:rsidR="00CD43D4" w:rsidRPr="00DF5A2B">
        <w:rPr>
          <w:rFonts w:asciiTheme="minorHAnsi" w:hAnsiTheme="minorHAnsi" w:cstheme="minorHAnsi"/>
          <w:color w:val="000000"/>
          <w:sz w:val="21"/>
          <w:szCs w:val="21"/>
        </w:rPr>
        <w:t>-</w:t>
      </w:r>
      <w:r w:rsidRPr="00DF5A2B">
        <w:rPr>
          <w:rFonts w:asciiTheme="minorHAnsi" w:hAnsiTheme="minorHAnsi" w:cstheme="minorHAnsi"/>
          <w:color w:val="000000"/>
          <w:sz w:val="21"/>
          <w:szCs w:val="21"/>
        </w:rPr>
        <w:t>Jahre markieren in vielerlei Hinsicht einen Aufbruch</w:t>
      </w:r>
      <w:r w:rsidR="00CD43D4" w:rsidRPr="00DF5A2B">
        <w:rPr>
          <w:rFonts w:asciiTheme="minorHAnsi" w:hAnsiTheme="minorHAnsi" w:cstheme="minorHAnsi"/>
          <w:color w:val="000000"/>
          <w:sz w:val="21"/>
          <w:szCs w:val="21"/>
        </w:rPr>
        <w:t>.</w:t>
      </w:r>
      <w:r w:rsidRPr="00DF5A2B">
        <w:rPr>
          <w:rFonts w:asciiTheme="minorHAnsi" w:hAnsiTheme="minorHAnsi" w:cstheme="minorHAnsi"/>
          <w:color w:val="000000"/>
          <w:sz w:val="21"/>
          <w:szCs w:val="21"/>
        </w:rPr>
        <w:t xml:space="preserve"> Im Gefolge der Waldheim</w:t>
      </w:r>
      <w:r w:rsidR="008A00B1" w:rsidRPr="00DF5A2B">
        <w:rPr>
          <w:rFonts w:asciiTheme="minorHAnsi" w:hAnsiTheme="minorHAnsi" w:cstheme="minorHAnsi"/>
          <w:color w:val="000000"/>
          <w:sz w:val="21"/>
          <w:szCs w:val="21"/>
        </w:rPr>
        <w:t>-</w:t>
      </w:r>
      <w:r w:rsidRPr="00DF5A2B">
        <w:rPr>
          <w:rFonts w:asciiTheme="minorHAnsi" w:hAnsiTheme="minorHAnsi" w:cstheme="minorHAnsi"/>
          <w:color w:val="000000"/>
          <w:sz w:val="21"/>
          <w:szCs w:val="21"/>
        </w:rPr>
        <w:t xml:space="preserve">Affäre und </w:t>
      </w:r>
      <w:r w:rsidR="00A44789" w:rsidRPr="00DF5A2B">
        <w:rPr>
          <w:rFonts w:asciiTheme="minorHAnsi" w:hAnsiTheme="minorHAnsi" w:cstheme="minorHAnsi"/>
          <w:color w:val="000000"/>
          <w:sz w:val="21"/>
          <w:szCs w:val="21"/>
        </w:rPr>
        <w:t xml:space="preserve">von </w:t>
      </w:r>
      <w:r w:rsidRPr="00DF5A2B">
        <w:rPr>
          <w:rFonts w:asciiTheme="minorHAnsi" w:hAnsiTheme="minorHAnsi" w:cstheme="minorHAnsi"/>
          <w:color w:val="000000"/>
          <w:sz w:val="21"/>
          <w:szCs w:val="21"/>
        </w:rPr>
        <w:t>Bundeskanzler Franz Vranitzkys Erklärung über die Mitschuld Österreichs an den Verbrechen des Nationalsozialismus wurden zah</w:t>
      </w:r>
      <w:r w:rsidR="008A00B1" w:rsidRPr="00DF5A2B">
        <w:rPr>
          <w:rFonts w:asciiTheme="minorHAnsi" w:hAnsiTheme="minorHAnsi" w:cstheme="minorHAnsi"/>
          <w:color w:val="000000"/>
          <w:sz w:val="21"/>
          <w:szCs w:val="21"/>
        </w:rPr>
        <w:t>l</w:t>
      </w:r>
      <w:r w:rsidRPr="00DF5A2B">
        <w:rPr>
          <w:rFonts w:asciiTheme="minorHAnsi" w:hAnsiTheme="minorHAnsi" w:cstheme="minorHAnsi"/>
          <w:color w:val="000000"/>
          <w:sz w:val="21"/>
          <w:szCs w:val="21"/>
        </w:rPr>
        <w:t>reiche Initiativen gesetzt, die dem Wiener Kulturbetrieb neue Impulse gaben</w:t>
      </w:r>
      <w:r w:rsidR="00CD43D4" w:rsidRPr="00DF5A2B">
        <w:rPr>
          <w:rFonts w:asciiTheme="minorHAnsi" w:hAnsiTheme="minorHAnsi" w:cstheme="minorHAnsi"/>
          <w:color w:val="000000"/>
          <w:sz w:val="21"/>
          <w:szCs w:val="21"/>
        </w:rPr>
        <w:t>.</w:t>
      </w:r>
      <w:r w:rsidRPr="00DF5A2B">
        <w:rPr>
          <w:rFonts w:asciiTheme="minorHAnsi" w:hAnsiTheme="minorHAnsi" w:cstheme="minorHAnsi"/>
          <w:color w:val="000000"/>
          <w:sz w:val="21"/>
          <w:szCs w:val="21"/>
        </w:rPr>
        <w:t xml:space="preserve"> Die Gründung des Jüdischen Museums, jüdischer Kultur- und Filmfestivals</w:t>
      </w:r>
      <w:r w:rsidR="005E2E36" w:rsidRPr="00DF5A2B">
        <w:rPr>
          <w:rFonts w:asciiTheme="minorHAnsi" w:hAnsiTheme="minorHAnsi" w:cstheme="minorHAnsi"/>
          <w:color w:val="000000"/>
          <w:sz w:val="21"/>
          <w:szCs w:val="21"/>
        </w:rPr>
        <w:t xml:space="preserve"> und </w:t>
      </w:r>
      <w:r w:rsidR="004B6C1F" w:rsidRPr="00DF5A2B">
        <w:rPr>
          <w:rFonts w:asciiTheme="minorHAnsi" w:hAnsiTheme="minorHAnsi" w:cstheme="minorHAnsi"/>
          <w:color w:val="000000"/>
          <w:sz w:val="21"/>
          <w:szCs w:val="21"/>
        </w:rPr>
        <w:t>die Errichtung einer jüdischen Volkshochschule</w:t>
      </w:r>
      <w:r w:rsidRPr="00DF5A2B">
        <w:rPr>
          <w:rFonts w:asciiTheme="minorHAnsi" w:hAnsiTheme="minorHAnsi" w:cstheme="minorHAnsi"/>
          <w:color w:val="000000"/>
          <w:sz w:val="21"/>
          <w:szCs w:val="21"/>
        </w:rPr>
        <w:t xml:space="preserve"> rückten die jüdische Kultur wieder in den Fokus öffentlichen Interesses</w:t>
      </w:r>
      <w:r w:rsidR="00CD43D4" w:rsidRPr="00DF5A2B">
        <w:rPr>
          <w:rFonts w:asciiTheme="minorHAnsi" w:hAnsiTheme="minorHAnsi" w:cstheme="minorHAnsi"/>
          <w:color w:val="000000"/>
          <w:sz w:val="21"/>
          <w:szCs w:val="21"/>
        </w:rPr>
        <w:t>,</w:t>
      </w:r>
      <w:r w:rsidR="004B6C1F" w:rsidRPr="00DF5A2B">
        <w:rPr>
          <w:rFonts w:asciiTheme="minorHAnsi" w:hAnsiTheme="minorHAnsi" w:cstheme="minorHAnsi"/>
          <w:color w:val="000000"/>
          <w:sz w:val="21"/>
          <w:szCs w:val="21"/>
        </w:rPr>
        <w:t xml:space="preserve"> was auch starke Rückwirkungen auf die Kulturarbeit innerhalb der jüdischen Gemeinde zeigte</w:t>
      </w:r>
      <w:r w:rsidRPr="00DF5A2B">
        <w:rPr>
          <w:rFonts w:asciiTheme="minorHAnsi" w:hAnsiTheme="minorHAnsi" w:cstheme="minorHAnsi"/>
          <w:color w:val="000000"/>
          <w:sz w:val="21"/>
          <w:szCs w:val="21"/>
        </w:rPr>
        <w:t>.</w:t>
      </w:r>
    </w:p>
    <w:p w14:paraId="18F5864D" w14:textId="30E677D8" w:rsidR="008402C0" w:rsidRPr="00DF5A2B" w:rsidRDefault="004B6C1F" w:rsidP="00DF5A2B">
      <w:pPr>
        <w:autoSpaceDE w:val="0"/>
        <w:autoSpaceDN w:val="0"/>
        <w:adjustRightInd w:val="0"/>
        <w:rPr>
          <w:rFonts w:asciiTheme="minorHAnsi" w:hAnsiTheme="minorHAnsi" w:cstheme="minorHAnsi"/>
          <w:color w:val="000000"/>
          <w:sz w:val="21"/>
          <w:szCs w:val="21"/>
        </w:rPr>
      </w:pPr>
      <w:r w:rsidRPr="00DF5A2B">
        <w:rPr>
          <w:rFonts w:asciiTheme="minorHAnsi" w:hAnsiTheme="minorHAnsi" w:cstheme="minorHAnsi"/>
          <w:color w:val="000000"/>
          <w:sz w:val="21"/>
          <w:szCs w:val="21"/>
        </w:rPr>
        <w:t xml:space="preserve">In der Literatur erschienen </w:t>
      </w:r>
      <w:r w:rsidR="00FD4166" w:rsidRPr="00DF5A2B">
        <w:rPr>
          <w:rFonts w:asciiTheme="minorHAnsi" w:hAnsiTheme="minorHAnsi" w:cstheme="minorHAnsi"/>
          <w:color w:val="000000"/>
          <w:sz w:val="21"/>
          <w:szCs w:val="21"/>
        </w:rPr>
        <w:t>in den frühen 1990er</w:t>
      </w:r>
      <w:r w:rsidR="001F7531" w:rsidRPr="00DF5A2B">
        <w:rPr>
          <w:rFonts w:asciiTheme="minorHAnsi" w:hAnsiTheme="minorHAnsi" w:cstheme="minorHAnsi"/>
          <w:color w:val="000000"/>
          <w:sz w:val="21"/>
          <w:szCs w:val="21"/>
        </w:rPr>
        <w:t>-</w:t>
      </w:r>
      <w:r w:rsidR="00FD4166" w:rsidRPr="00DF5A2B">
        <w:rPr>
          <w:rFonts w:asciiTheme="minorHAnsi" w:hAnsiTheme="minorHAnsi" w:cstheme="minorHAnsi"/>
          <w:color w:val="000000"/>
          <w:sz w:val="21"/>
          <w:szCs w:val="21"/>
        </w:rPr>
        <w:t xml:space="preserve">Jahren </w:t>
      </w:r>
      <w:r w:rsidRPr="00DF5A2B">
        <w:rPr>
          <w:rFonts w:asciiTheme="minorHAnsi" w:hAnsiTheme="minorHAnsi" w:cstheme="minorHAnsi"/>
          <w:color w:val="000000"/>
          <w:sz w:val="21"/>
          <w:szCs w:val="21"/>
        </w:rPr>
        <w:t xml:space="preserve">erstmals </w:t>
      </w:r>
      <w:r w:rsidR="00FD4166" w:rsidRPr="00DF5A2B">
        <w:rPr>
          <w:rFonts w:asciiTheme="minorHAnsi" w:hAnsiTheme="minorHAnsi" w:cstheme="minorHAnsi"/>
          <w:color w:val="000000"/>
          <w:sz w:val="21"/>
          <w:szCs w:val="21"/>
        </w:rPr>
        <w:t>Romane, die</w:t>
      </w:r>
      <w:r w:rsidRPr="00DF5A2B">
        <w:rPr>
          <w:rFonts w:asciiTheme="minorHAnsi" w:hAnsiTheme="minorHAnsi" w:cstheme="minorHAnsi"/>
          <w:color w:val="000000"/>
          <w:sz w:val="21"/>
          <w:szCs w:val="21"/>
        </w:rPr>
        <w:t xml:space="preserve"> </w:t>
      </w:r>
      <w:r w:rsidR="00FD4166" w:rsidRPr="00DF5A2B">
        <w:rPr>
          <w:rFonts w:asciiTheme="minorHAnsi" w:hAnsiTheme="minorHAnsi" w:cstheme="minorHAnsi"/>
          <w:color w:val="000000"/>
          <w:sz w:val="21"/>
          <w:szCs w:val="21"/>
        </w:rPr>
        <w:t>jüdische Themen aus der Perspektive der Kinder von Überlebenden behandelten</w:t>
      </w:r>
      <w:r w:rsidRPr="00DF5A2B">
        <w:rPr>
          <w:rFonts w:asciiTheme="minorHAnsi" w:hAnsiTheme="minorHAnsi" w:cstheme="minorHAnsi"/>
          <w:color w:val="000000"/>
          <w:sz w:val="21"/>
          <w:szCs w:val="21"/>
        </w:rPr>
        <w:t xml:space="preserve">: </w:t>
      </w:r>
      <w:r w:rsidR="008402C0" w:rsidRPr="00DF5A2B">
        <w:rPr>
          <w:rFonts w:asciiTheme="minorHAnsi" w:hAnsiTheme="minorHAnsi" w:cstheme="minorHAnsi"/>
          <w:color w:val="000000"/>
          <w:sz w:val="21"/>
          <w:szCs w:val="21"/>
        </w:rPr>
        <w:t xml:space="preserve">Beispiele </w:t>
      </w:r>
      <w:r w:rsidR="001F7531" w:rsidRPr="00DF5A2B">
        <w:rPr>
          <w:rFonts w:asciiTheme="minorHAnsi" w:hAnsiTheme="minorHAnsi" w:cstheme="minorHAnsi"/>
          <w:color w:val="000000"/>
          <w:sz w:val="21"/>
          <w:szCs w:val="21"/>
        </w:rPr>
        <w:t xml:space="preserve">sind </w:t>
      </w:r>
      <w:r w:rsidR="00FD4166" w:rsidRPr="00DF5A2B">
        <w:rPr>
          <w:rFonts w:asciiTheme="minorHAnsi" w:hAnsiTheme="minorHAnsi" w:cstheme="minorHAnsi"/>
          <w:color w:val="000000"/>
          <w:sz w:val="21"/>
          <w:szCs w:val="21"/>
        </w:rPr>
        <w:t xml:space="preserve">Robert </w:t>
      </w:r>
      <w:proofErr w:type="spellStart"/>
      <w:r w:rsidR="00FD4166" w:rsidRPr="00DF5A2B">
        <w:rPr>
          <w:rFonts w:asciiTheme="minorHAnsi" w:hAnsiTheme="minorHAnsi" w:cstheme="minorHAnsi"/>
          <w:color w:val="000000"/>
          <w:sz w:val="21"/>
          <w:szCs w:val="21"/>
        </w:rPr>
        <w:t>Schindels</w:t>
      </w:r>
      <w:proofErr w:type="spellEnd"/>
      <w:r w:rsidR="00FD4166" w:rsidRPr="00DF5A2B">
        <w:rPr>
          <w:rFonts w:asciiTheme="minorHAnsi" w:hAnsiTheme="minorHAnsi" w:cstheme="minorHAnsi"/>
          <w:color w:val="000000"/>
          <w:sz w:val="21"/>
          <w:szCs w:val="21"/>
        </w:rPr>
        <w:t xml:space="preserve"> </w:t>
      </w:r>
      <w:r w:rsidR="001F7531" w:rsidRPr="00DF5A2B">
        <w:rPr>
          <w:rFonts w:asciiTheme="minorHAnsi" w:hAnsiTheme="minorHAnsi" w:cstheme="minorHAnsi"/>
          <w:color w:val="000000"/>
          <w:sz w:val="21"/>
          <w:szCs w:val="21"/>
        </w:rPr>
        <w:t>„</w:t>
      </w:r>
      <w:r w:rsidR="00FD4166" w:rsidRPr="00DF5A2B">
        <w:rPr>
          <w:rFonts w:asciiTheme="minorHAnsi" w:hAnsiTheme="minorHAnsi" w:cstheme="minorHAnsi"/>
          <w:iCs/>
          <w:color w:val="000000"/>
          <w:sz w:val="21"/>
          <w:szCs w:val="21"/>
        </w:rPr>
        <w:t>Gebürtig</w:t>
      </w:r>
      <w:r w:rsidR="001F7531" w:rsidRPr="00DF5A2B">
        <w:rPr>
          <w:rFonts w:asciiTheme="minorHAnsi" w:hAnsiTheme="minorHAnsi" w:cstheme="minorHAnsi"/>
          <w:iCs/>
          <w:color w:val="000000"/>
          <w:sz w:val="21"/>
          <w:szCs w:val="21"/>
        </w:rPr>
        <w:t>“</w:t>
      </w:r>
      <w:r w:rsidR="00FD4166" w:rsidRPr="00DF5A2B">
        <w:rPr>
          <w:rFonts w:asciiTheme="minorHAnsi" w:hAnsiTheme="minorHAnsi" w:cstheme="minorHAnsi"/>
          <w:i/>
          <w:iCs/>
          <w:color w:val="000000"/>
          <w:sz w:val="21"/>
          <w:szCs w:val="21"/>
        </w:rPr>
        <w:t xml:space="preserve"> </w:t>
      </w:r>
      <w:r w:rsidR="00FD4166" w:rsidRPr="00DF5A2B">
        <w:rPr>
          <w:rFonts w:asciiTheme="minorHAnsi" w:hAnsiTheme="minorHAnsi" w:cstheme="minorHAnsi"/>
          <w:color w:val="000000"/>
          <w:sz w:val="21"/>
          <w:szCs w:val="21"/>
        </w:rPr>
        <w:t>(1992)</w:t>
      </w:r>
      <w:r w:rsidRPr="00DF5A2B">
        <w:rPr>
          <w:rFonts w:asciiTheme="minorHAnsi" w:hAnsiTheme="minorHAnsi" w:cstheme="minorHAnsi"/>
          <w:color w:val="000000"/>
          <w:sz w:val="21"/>
          <w:szCs w:val="21"/>
        </w:rPr>
        <w:t xml:space="preserve">, </w:t>
      </w:r>
      <w:r w:rsidR="00FD4166" w:rsidRPr="00DF5A2B">
        <w:rPr>
          <w:rFonts w:asciiTheme="minorHAnsi" w:hAnsiTheme="minorHAnsi" w:cstheme="minorHAnsi"/>
          <w:color w:val="000000"/>
          <w:sz w:val="21"/>
          <w:szCs w:val="21"/>
        </w:rPr>
        <w:t>Anna Mitgutschs</w:t>
      </w:r>
      <w:r w:rsidRPr="00DF5A2B">
        <w:rPr>
          <w:rFonts w:asciiTheme="minorHAnsi" w:hAnsiTheme="minorHAnsi" w:cstheme="minorHAnsi"/>
          <w:color w:val="000000"/>
          <w:sz w:val="21"/>
          <w:szCs w:val="21"/>
        </w:rPr>
        <w:t xml:space="preserve"> </w:t>
      </w:r>
      <w:r w:rsidR="001F7531" w:rsidRPr="00DF5A2B">
        <w:rPr>
          <w:rFonts w:asciiTheme="minorHAnsi" w:hAnsiTheme="minorHAnsi" w:cstheme="minorHAnsi"/>
          <w:color w:val="000000"/>
          <w:sz w:val="21"/>
          <w:szCs w:val="21"/>
        </w:rPr>
        <w:t>(</w:t>
      </w:r>
      <w:r w:rsidR="00EE390C" w:rsidRPr="00DF5A2B">
        <w:rPr>
          <w:rFonts w:asciiTheme="minorHAnsi" w:hAnsiTheme="minorHAnsi" w:cstheme="minorHAnsi"/>
          <w:color w:val="000000"/>
          <w:sz w:val="21"/>
          <w:szCs w:val="21"/>
        </w:rPr>
        <w:t>sie konvertierte in den 1980er</w:t>
      </w:r>
      <w:r w:rsidR="001F7531" w:rsidRPr="00DF5A2B">
        <w:rPr>
          <w:rFonts w:asciiTheme="minorHAnsi" w:hAnsiTheme="minorHAnsi" w:cstheme="minorHAnsi"/>
          <w:color w:val="000000"/>
          <w:sz w:val="21"/>
          <w:szCs w:val="21"/>
        </w:rPr>
        <w:t>-</w:t>
      </w:r>
      <w:r w:rsidR="00EE390C" w:rsidRPr="00DF5A2B">
        <w:rPr>
          <w:rFonts w:asciiTheme="minorHAnsi" w:hAnsiTheme="minorHAnsi" w:cstheme="minorHAnsi"/>
          <w:color w:val="000000"/>
          <w:sz w:val="21"/>
          <w:szCs w:val="21"/>
        </w:rPr>
        <w:t>Jahren zum Judentum</w:t>
      </w:r>
      <w:r w:rsidR="001F7531" w:rsidRPr="00DF5A2B">
        <w:rPr>
          <w:rFonts w:asciiTheme="minorHAnsi" w:hAnsiTheme="minorHAnsi" w:cstheme="minorHAnsi"/>
          <w:color w:val="000000"/>
          <w:sz w:val="21"/>
          <w:szCs w:val="21"/>
        </w:rPr>
        <w:t>)</w:t>
      </w:r>
      <w:r w:rsidR="00EE390C" w:rsidRPr="00DF5A2B">
        <w:rPr>
          <w:rFonts w:asciiTheme="minorHAnsi" w:hAnsiTheme="minorHAnsi" w:cstheme="minorHAnsi"/>
          <w:color w:val="000000"/>
          <w:sz w:val="21"/>
          <w:szCs w:val="21"/>
        </w:rPr>
        <w:t xml:space="preserve"> </w:t>
      </w:r>
      <w:r w:rsidR="001F7531" w:rsidRPr="00DF5A2B">
        <w:rPr>
          <w:rFonts w:asciiTheme="minorHAnsi" w:hAnsiTheme="minorHAnsi" w:cstheme="minorHAnsi"/>
          <w:color w:val="000000"/>
          <w:sz w:val="21"/>
          <w:szCs w:val="21"/>
        </w:rPr>
        <w:t>„</w:t>
      </w:r>
      <w:r w:rsidR="00FD4166" w:rsidRPr="00DF5A2B">
        <w:rPr>
          <w:rFonts w:asciiTheme="minorHAnsi" w:hAnsiTheme="minorHAnsi" w:cstheme="minorHAnsi"/>
          <w:iCs/>
          <w:color w:val="000000"/>
          <w:sz w:val="21"/>
          <w:szCs w:val="21"/>
        </w:rPr>
        <w:t>Abschied von Jerusalem</w:t>
      </w:r>
      <w:r w:rsidR="001F7531" w:rsidRPr="00DF5A2B">
        <w:rPr>
          <w:rFonts w:asciiTheme="minorHAnsi" w:hAnsiTheme="minorHAnsi" w:cstheme="minorHAnsi"/>
          <w:iCs/>
          <w:color w:val="000000"/>
          <w:sz w:val="21"/>
          <w:szCs w:val="21"/>
        </w:rPr>
        <w:t>“</w:t>
      </w:r>
      <w:r w:rsidR="00FD4166" w:rsidRPr="00DF5A2B">
        <w:rPr>
          <w:rFonts w:asciiTheme="minorHAnsi" w:hAnsiTheme="minorHAnsi" w:cstheme="minorHAnsi"/>
          <w:i/>
          <w:iCs/>
          <w:color w:val="000000"/>
          <w:sz w:val="21"/>
          <w:szCs w:val="21"/>
        </w:rPr>
        <w:t xml:space="preserve"> </w:t>
      </w:r>
      <w:r w:rsidR="00FD4166" w:rsidRPr="00DF5A2B">
        <w:rPr>
          <w:rFonts w:asciiTheme="minorHAnsi" w:hAnsiTheme="minorHAnsi" w:cstheme="minorHAnsi"/>
          <w:color w:val="000000"/>
          <w:sz w:val="21"/>
          <w:szCs w:val="21"/>
        </w:rPr>
        <w:t xml:space="preserve">(1995) und Doron Rabinovicis </w:t>
      </w:r>
      <w:r w:rsidR="001F7531" w:rsidRPr="00DF5A2B">
        <w:rPr>
          <w:rFonts w:asciiTheme="minorHAnsi" w:hAnsiTheme="minorHAnsi" w:cstheme="minorHAnsi"/>
          <w:color w:val="000000"/>
          <w:sz w:val="21"/>
          <w:szCs w:val="21"/>
        </w:rPr>
        <w:t>„</w:t>
      </w:r>
      <w:r w:rsidR="00FD4166" w:rsidRPr="00DF5A2B">
        <w:rPr>
          <w:rFonts w:asciiTheme="minorHAnsi" w:hAnsiTheme="minorHAnsi" w:cstheme="minorHAnsi"/>
          <w:iCs/>
          <w:color w:val="000000"/>
          <w:sz w:val="21"/>
          <w:szCs w:val="21"/>
        </w:rPr>
        <w:t>Suche nach M</w:t>
      </w:r>
      <w:r w:rsidR="001F7531" w:rsidRPr="00DF5A2B">
        <w:rPr>
          <w:rFonts w:asciiTheme="minorHAnsi" w:hAnsiTheme="minorHAnsi" w:cstheme="minorHAnsi"/>
          <w:iCs/>
          <w:color w:val="000000"/>
          <w:sz w:val="21"/>
          <w:szCs w:val="21"/>
        </w:rPr>
        <w:t>“</w:t>
      </w:r>
      <w:r w:rsidR="00FD4166" w:rsidRPr="00DF5A2B">
        <w:rPr>
          <w:rFonts w:asciiTheme="minorHAnsi" w:hAnsiTheme="minorHAnsi" w:cstheme="minorHAnsi"/>
          <w:i/>
          <w:iCs/>
          <w:color w:val="000000"/>
          <w:sz w:val="21"/>
          <w:szCs w:val="21"/>
        </w:rPr>
        <w:t xml:space="preserve"> </w:t>
      </w:r>
      <w:r w:rsidR="00FD4166" w:rsidRPr="00DF5A2B">
        <w:rPr>
          <w:rFonts w:asciiTheme="minorHAnsi" w:hAnsiTheme="minorHAnsi" w:cstheme="minorHAnsi"/>
          <w:color w:val="000000"/>
          <w:sz w:val="21"/>
          <w:szCs w:val="21"/>
        </w:rPr>
        <w:t>(1997)</w:t>
      </w:r>
      <w:r w:rsidR="008402C0" w:rsidRPr="00DF5A2B">
        <w:rPr>
          <w:rFonts w:asciiTheme="minorHAnsi" w:hAnsiTheme="minorHAnsi" w:cstheme="minorHAnsi"/>
          <w:color w:val="000000"/>
          <w:sz w:val="21"/>
          <w:szCs w:val="21"/>
        </w:rPr>
        <w:t xml:space="preserve">. </w:t>
      </w:r>
      <w:r w:rsidR="00FD4166" w:rsidRPr="00DF5A2B">
        <w:rPr>
          <w:rFonts w:asciiTheme="minorHAnsi" w:hAnsiTheme="minorHAnsi" w:cstheme="minorHAnsi"/>
          <w:color w:val="000000"/>
          <w:sz w:val="21"/>
          <w:szCs w:val="21"/>
        </w:rPr>
        <w:t xml:space="preserve">Nach der Jahrtausendwende </w:t>
      </w:r>
      <w:r w:rsidRPr="00DF5A2B">
        <w:rPr>
          <w:rFonts w:asciiTheme="minorHAnsi" w:hAnsiTheme="minorHAnsi" w:cstheme="minorHAnsi"/>
          <w:color w:val="000000"/>
          <w:sz w:val="21"/>
          <w:szCs w:val="21"/>
        </w:rPr>
        <w:t xml:space="preserve">thematisierten </w:t>
      </w:r>
      <w:r w:rsidR="00FD4166" w:rsidRPr="00DF5A2B">
        <w:rPr>
          <w:rFonts w:asciiTheme="minorHAnsi" w:hAnsiTheme="minorHAnsi" w:cstheme="minorHAnsi"/>
          <w:color w:val="000000"/>
          <w:sz w:val="21"/>
          <w:szCs w:val="21"/>
        </w:rPr>
        <w:t xml:space="preserve">Robert Menasses </w:t>
      </w:r>
      <w:r w:rsidR="001F7531" w:rsidRPr="00DF5A2B">
        <w:rPr>
          <w:rFonts w:asciiTheme="minorHAnsi" w:hAnsiTheme="minorHAnsi" w:cstheme="minorHAnsi"/>
          <w:color w:val="000000"/>
          <w:sz w:val="21"/>
          <w:szCs w:val="21"/>
        </w:rPr>
        <w:t>„</w:t>
      </w:r>
      <w:r w:rsidR="00FD4166" w:rsidRPr="00DF5A2B">
        <w:rPr>
          <w:rFonts w:asciiTheme="minorHAnsi" w:hAnsiTheme="minorHAnsi" w:cstheme="minorHAnsi"/>
          <w:iCs/>
          <w:color w:val="000000"/>
          <w:sz w:val="21"/>
          <w:szCs w:val="21"/>
        </w:rPr>
        <w:t>Die Vertreibung</w:t>
      </w:r>
      <w:r w:rsidRPr="00DF5A2B">
        <w:rPr>
          <w:rFonts w:asciiTheme="minorHAnsi" w:hAnsiTheme="minorHAnsi" w:cstheme="minorHAnsi"/>
          <w:iCs/>
          <w:color w:val="000000"/>
          <w:sz w:val="21"/>
          <w:szCs w:val="21"/>
        </w:rPr>
        <w:t xml:space="preserve"> </w:t>
      </w:r>
      <w:r w:rsidR="00FD4166" w:rsidRPr="00DF5A2B">
        <w:rPr>
          <w:rFonts w:asciiTheme="minorHAnsi" w:hAnsiTheme="minorHAnsi" w:cstheme="minorHAnsi"/>
          <w:iCs/>
          <w:color w:val="000000"/>
          <w:sz w:val="21"/>
          <w:szCs w:val="21"/>
        </w:rPr>
        <w:t>aus der Hölle</w:t>
      </w:r>
      <w:r w:rsidR="001F7531" w:rsidRPr="00DF5A2B">
        <w:rPr>
          <w:rFonts w:asciiTheme="minorHAnsi" w:hAnsiTheme="minorHAnsi" w:cstheme="minorHAnsi"/>
          <w:iCs/>
          <w:color w:val="000000"/>
          <w:sz w:val="21"/>
          <w:szCs w:val="21"/>
        </w:rPr>
        <w:t>“</w:t>
      </w:r>
      <w:r w:rsidR="00FD4166" w:rsidRPr="00DF5A2B">
        <w:rPr>
          <w:rFonts w:asciiTheme="minorHAnsi" w:hAnsiTheme="minorHAnsi" w:cstheme="minorHAnsi"/>
          <w:iCs/>
          <w:color w:val="000000"/>
          <w:sz w:val="21"/>
          <w:szCs w:val="21"/>
        </w:rPr>
        <w:t xml:space="preserve"> </w:t>
      </w:r>
      <w:r w:rsidR="00FD4166" w:rsidRPr="00DF5A2B">
        <w:rPr>
          <w:rFonts w:asciiTheme="minorHAnsi" w:hAnsiTheme="minorHAnsi" w:cstheme="minorHAnsi"/>
          <w:color w:val="000000"/>
          <w:sz w:val="21"/>
          <w:szCs w:val="21"/>
        </w:rPr>
        <w:t>(2001)</w:t>
      </w:r>
      <w:r w:rsidR="008A00B1" w:rsidRPr="00DF5A2B">
        <w:rPr>
          <w:rFonts w:asciiTheme="minorHAnsi" w:hAnsiTheme="minorHAnsi" w:cstheme="minorHAnsi"/>
          <w:color w:val="000000"/>
          <w:sz w:val="21"/>
          <w:szCs w:val="21"/>
        </w:rPr>
        <w:t xml:space="preserve"> </w:t>
      </w:r>
      <w:r w:rsidR="00FD4166" w:rsidRPr="00DF5A2B">
        <w:rPr>
          <w:rFonts w:asciiTheme="minorHAnsi" w:hAnsiTheme="minorHAnsi" w:cstheme="minorHAnsi"/>
          <w:color w:val="000000"/>
          <w:sz w:val="21"/>
          <w:szCs w:val="21"/>
        </w:rPr>
        <w:t xml:space="preserve">und </w:t>
      </w:r>
      <w:r w:rsidR="008A00B1" w:rsidRPr="00DF5A2B">
        <w:rPr>
          <w:rFonts w:asciiTheme="minorHAnsi" w:hAnsiTheme="minorHAnsi" w:cstheme="minorHAnsi"/>
          <w:color w:val="000000"/>
          <w:sz w:val="21"/>
          <w:szCs w:val="21"/>
        </w:rPr>
        <w:t xml:space="preserve">Eva Menasses </w:t>
      </w:r>
      <w:r w:rsidR="001F7531" w:rsidRPr="00DF5A2B">
        <w:rPr>
          <w:rFonts w:asciiTheme="minorHAnsi" w:hAnsiTheme="minorHAnsi" w:cstheme="minorHAnsi"/>
          <w:color w:val="000000"/>
          <w:sz w:val="21"/>
          <w:szCs w:val="21"/>
        </w:rPr>
        <w:t>„</w:t>
      </w:r>
      <w:r w:rsidR="00FD4166" w:rsidRPr="00DF5A2B">
        <w:rPr>
          <w:rFonts w:asciiTheme="minorHAnsi" w:hAnsiTheme="minorHAnsi" w:cstheme="minorHAnsi"/>
          <w:iCs/>
          <w:color w:val="000000"/>
          <w:sz w:val="21"/>
          <w:szCs w:val="21"/>
        </w:rPr>
        <w:t>Vienna</w:t>
      </w:r>
      <w:r w:rsidR="001F7531" w:rsidRPr="00DF5A2B">
        <w:rPr>
          <w:rFonts w:asciiTheme="minorHAnsi" w:hAnsiTheme="minorHAnsi" w:cstheme="minorHAnsi"/>
          <w:iCs/>
          <w:color w:val="000000"/>
          <w:sz w:val="21"/>
          <w:szCs w:val="21"/>
        </w:rPr>
        <w:t>“</w:t>
      </w:r>
      <w:r w:rsidR="00FD4166" w:rsidRPr="00DF5A2B">
        <w:rPr>
          <w:rFonts w:asciiTheme="minorHAnsi" w:hAnsiTheme="minorHAnsi" w:cstheme="minorHAnsi"/>
          <w:i/>
          <w:iCs/>
          <w:color w:val="000000"/>
          <w:sz w:val="21"/>
          <w:szCs w:val="21"/>
        </w:rPr>
        <w:t xml:space="preserve"> </w:t>
      </w:r>
      <w:r w:rsidR="00FD4166" w:rsidRPr="00DF5A2B">
        <w:rPr>
          <w:rFonts w:asciiTheme="minorHAnsi" w:hAnsiTheme="minorHAnsi" w:cstheme="minorHAnsi"/>
          <w:color w:val="000000"/>
          <w:sz w:val="21"/>
          <w:szCs w:val="21"/>
        </w:rPr>
        <w:t>(2005)</w:t>
      </w:r>
      <w:r w:rsidR="008A00B1" w:rsidRPr="00DF5A2B">
        <w:rPr>
          <w:rFonts w:asciiTheme="minorHAnsi" w:hAnsiTheme="minorHAnsi" w:cstheme="minorHAnsi"/>
          <w:color w:val="000000"/>
          <w:sz w:val="21"/>
          <w:szCs w:val="21"/>
        </w:rPr>
        <w:t xml:space="preserve">, </w:t>
      </w:r>
      <w:r w:rsidR="00FD4166" w:rsidRPr="00DF5A2B">
        <w:rPr>
          <w:rFonts w:asciiTheme="minorHAnsi" w:hAnsiTheme="minorHAnsi" w:cstheme="minorHAnsi"/>
          <w:color w:val="000000"/>
          <w:sz w:val="21"/>
          <w:szCs w:val="21"/>
        </w:rPr>
        <w:t xml:space="preserve">wie </w:t>
      </w:r>
      <w:r w:rsidRPr="00DF5A2B">
        <w:rPr>
          <w:rFonts w:asciiTheme="minorHAnsi" w:hAnsiTheme="minorHAnsi" w:cstheme="minorHAnsi"/>
          <w:color w:val="000000"/>
          <w:sz w:val="21"/>
          <w:szCs w:val="21"/>
        </w:rPr>
        <w:t xml:space="preserve">die </w:t>
      </w:r>
      <w:r w:rsidR="00FD4166" w:rsidRPr="00DF5A2B">
        <w:rPr>
          <w:rFonts w:asciiTheme="minorHAnsi" w:hAnsiTheme="minorHAnsi" w:cstheme="minorHAnsi"/>
          <w:color w:val="000000"/>
          <w:sz w:val="21"/>
          <w:szCs w:val="21"/>
        </w:rPr>
        <w:t>Familiengeschichte</w:t>
      </w:r>
      <w:r w:rsidRPr="00DF5A2B">
        <w:rPr>
          <w:rFonts w:asciiTheme="minorHAnsi" w:hAnsiTheme="minorHAnsi" w:cstheme="minorHAnsi"/>
          <w:color w:val="000000"/>
          <w:sz w:val="21"/>
          <w:szCs w:val="21"/>
        </w:rPr>
        <w:t xml:space="preserve"> zu einem neuen jüdischen Selbstverständnis führt. </w:t>
      </w:r>
      <w:r w:rsidR="00FD4166" w:rsidRPr="00DF5A2B">
        <w:rPr>
          <w:rFonts w:asciiTheme="minorHAnsi" w:hAnsiTheme="minorHAnsi" w:cstheme="minorHAnsi"/>
          <w:color w:val="000000"/>
          <w:sz w:val="21"/>
          <w:szCs w:val="21"/>
        </w:rPr>
        <w:t>Eine</w:t>
      </w:r>
      <w:r w:rsidRPr="00DF5A2B">
        <w:rPr>
          <w:rFonts w:asciiTheme="minorHAnsi" w:hAnsiTheme="minorHAnsi" w:cstheme="minorHAnsi"/>
          <w:color w:val="000000"/>
          <w:sz w:val="21"/>
          <w:szCs w:val="21"/>
        </w:rPr>
        <w:t xml:space="preserve"> Erweiterung des Horizonts der österreichisch-jüdischen Literatur brachten die </w:t>
      </w:r>
      <w:r w:rsidR="00FD4166" w:rsidRPr="00DF5A2B">
        <w:rPr>
          <w:rFonts w:asciiTheme="minorHAnsi" w:hAnsiTheme="minorHAnsi" w:cstheme="minorHAnsi"/>
          <w:color w:val="000000"/>
          <w:sz w:val="21"/>
          <w:szCs w:val="21"/>
        </w:rPr>
        <w:t xml:space="preserve">Romane </w:t>
      </w:r>
      <w:r w:rsidRPr="00DF5A2B">
        <w:rPr>
          <w:rFonts w:asciiTheme="minorHAnsi" w:hAnsiTheme="minorHAnsi" w:cstheme="minorHAnsi"/>
          <w:color w:val="000000"/>
          <w:sz w:val="21"/>
          <w:szCs w:val="21"/>
        </w:rPr>
        <w:t xml:space="preserve">von Vladimir </w:t>
      </w:r>
      <w:proofErr w:type="spellStart"/>
      <w:r w:rsidR="00FD4166" w:rsidRPr="00DF5A2B">
        <w:rPr>
          <w:rFonts w:asciiTheme="minorHAnsi" w:hAnsiTheme="minorHAnsi" w:cstheme="minorHAnsi"/>
          <w:color w:val="000000"/>
          <w:sz w:val="21"/>
          <w:szCs w:val="21"/>
        </w:rPr>
        <w:t>Vertlib</w:t>
      </w:r>
      <w:proofErr w:type="spellEnd"/>
      <w:r w:rsidR="00FD4166" w:rsidRPr="00DF5A2B">
        <w:rPr>
          <w:rFonts w:asciiTheme="minorHAnsi" w:hAnsiTheme="minorHAnsi" w:cstheme="minorHAnsi"/>
          <w:color w:val="000000"/>
          <w:sz w:val="21"/>
          <w:szCs w:val="21"/>
        </w:rPr>
        <w:t xml:space="preserve"> </w:t>
      </w:r>
      <w:r w:rsidR="001F7531" w:rsidRPr="00DF5A2B">
        <w:rPr>
          <w:rFonts w:asciiTheme="minorHAnsi" w:hAnsiTheme="minorHAnsi" w:cstheme="minorHAnsi"/>
          <w:color w:val="000000"/>
          <w:sz w:val="21"/>
          <w:szCs w:val="21"/>
        </w:rPr>
        <w:t>(</w:t>
      </w:r>
      <w:r w:rsidR="00F11646" w:rsidRPr="00DF5A2B">
        <w:rPr>
          <w:rFonts w:asciiTheme="minorHAnsi" w:hAnsiTheme="minorHAnsi" w:cstheme="minorHAnsi"/>
          <w:iCs/>
          <w:sz w:val="21"/>
          <w:szCs w:val="21"/>
        </w:rPr>
        <w:t>Zwischenstationen</w:t>
      </w:r>
      <w:r w:rsidR="005A6338">
        <w:rPr>
          <w:rFonts w:asciiTheme="minorHAnsi" w:hAnsiTheme="minorHAnsi" w:cstheme="minorHAnsi"/>
          <w:iCs/>
          <w:sz w:val="21"/>
          <w:szCs w:val="21"/>
        </w:rPr>
        <w:t>,</w:t>
      </w:r>
      <w:r w:rsidR="00F11646" w:rsidRPr="00DF5A2B">
        <w:rPr>
          <w:rFonts w:asciiTheme="minorHAnsi" w:hAnsiTheme="minorHAnsi" w:cstheme="minorHAnsi"/>
          <w:sz w:val="21"/>
          <w:szCs w:val="21"/>
        </w:rPr>
        <w:t xml:space="preserve"> 1999</w:t>
      </w:r>
      <w:r w:rsidR="008402C0" w:rsidRPr="00DF5A2B">
        <w:rPr>
          <w:rFonts w:asciiTheme="minorHAnsi" w:hAnsiTheme="minorHAnsi" w:cstheme="minorHAnsi"/>
          <w:sz w:val="21"/>
          <w:szCs w:val="21"/>
        </w:rPr>
        <w:t xml:space="preserve">) </w:t>
      </w:r>
      <w:r w:rsidR="00FD4166" w:rsidRPr="00DF5A2B">
        <w:rPr>
          <w:rFonts w:asciiTheme="minorHAnsi" w:hAnsiTheme="minorHAnsi" w:cstheme="minorHAnsi"/>
          <w:color w:val="000000"/>
          <w:sz w:val="21"/>
          <w:szCs w:val="21"/>
        </w:rPr>
        <w:t xml:space="preserve">und </w:t>
      </w:r>
      <w:proofErr w:type="spellStart"/>
      <w:r w:rsidRPr="00DF5A2B">
        <w:rPr>
          <w:rFonts w:asciiTheme="minorHAnsi" w:hAnsiTheme="minorHAnsi" w:cstheme="minorHAnsi"/>
          <w:color w:val="000000"/>
          <w:sz w:val="21"/>
          <w:szCs w:val="21"/>
        </w:rPr>
        <w:t>Julya</w:t>
      </w:r>
      <w:proofErr w:type="spellEnd"/>
      <w:r w:rsidRPr="00DF5A2B">
        <w:rPr>
          <w:rFonts w:asciiTheme="minorHAnsi" w:hAnsiTheme="minorHAnsi" w:cstheme="minorHAnsi"/>
          <w:color w:val="000000"/>
          <w:sz w:val="21"/>
          <w:szCs w:val="21"/>
        </w:rPr>
        <w:t xml:space="preserve"> </w:t>
      </w:r>
      <w:proofErr w:type="spellStart"/>
      <w:r w:rsidR="00FD4166" w:rsidRPr="00DF5A2B">
        <w:rPr>
          <w:rFonts w:asciiTheme="minorHAnsi" w:hAnsiTheme="minorHAnsi" w:cstheme="minorHAnsi"/>
          <w:color w:val="000000"/>
          <w:sz w:val="21"/>
          <w:szCs w:val="21"/>
        </w:rPr>
        <w:t>Rabinowich</w:t>
      </w:r>
      <w:proofErr w:type="spellEnd"/>
      <w:r w:rsidR="008402C0" w:rsidRPr="00DF5A2B">
        <w:rPr>
          <w:rFonts w:asciiTheme="minorHAnsi" w:hAnsiTheme="minorHAnsi" w:cstheme="minorHAnsi"/>
          <w:color w:val="000000"/>
          <w:sz w:val="21"/>
          <w:szCs w:val="21"/>
        </w:rPr>
        <w:t xml:space="preserve"> </w:t>
      </w:r>
      <w:r w:rsidR="001F7531" w:rsidRPr="00DF5A2B">
        <w:rPr>
          <w:rFonts w:asciiTheme="minorHAnsi" w:hAnsiTheme="minorHAnsi" w:cstheme="minorHAnsi"/>
          <w:color w:val="000000"/>
          <w:sz w:val="21"/>
          <w:szCs w:val="21"/>
        </w:rPr>
        <w:t>(</w:t>
      </w:r>
      <w:r w:rsidR="008402C0" w:rsidRPr="00DF5A2B">
        <w:rPr>
          <w:rFonts w:asciiTheme="minorHAnsi" w:hAnsiTheme="minorHAnsi" w:cstheme="minorHAnsi"/>
          <w:iCs/>
          <w:sz w:val="21"/>
          <w:szCs w:val="21"/>
        </w:rPr>
        <w:t>Spaltkopf</w:t>
      </w:r>
      <w:r w:rsidR="005A6338">
        <w:rPr>
          <w:rFonts w:asciiTheme="minorHAnsi" w:hAnsiTheme="minorHAnsi" w:cstheme="minorHAnsi"/>
          <w:iCs/>
          <w:sz w:val="21"/>
          <w:szCs w:val="21"/>
        </w:rPr>
        <w:t>,</w:t>
      </w:r>
      <w:r w:rsidR="008402C0" w:rsidRPr="00DF5A2B">
        <w:rPr>
          <w:rFonts w:asciiTheme="minorHAnsi" w:hAnsiTheme="minorHAnsi" w:cstheme="minorHAnsi"/>
          <w:i/>
          <w:iCs/>
          <w:sz w:val="21"/>
          <w:szCs w:val="21"/>
        </w:rPr>
        <w:t xml:space="preserve"> </w:t>
      </w:r>
      <w:r w:rsidR="008402C0" w:rsidRPr="00DF5A2B">
        <w:rPr>
          <w:rFonts w:asciiTheme="minorHAnsi" w:hAnsiTheme="minorHAnsi" w:cstheme="minorHAnsi"/>
          <w:sz w:val="21"/>
          <w:szCs w:val="21"/>
        </w:rPr>
        <w:t>2008)</w:t>
      </w:r>
      <w:r w:rsidRPr="00DF5A2B">
        <w:rPr>
          <w:rFonts w:asciiTheme="minorHAnsi" w:hAnsiTheme="minorHAnsi" w:cstheme="minorHAnsi"/>
          <w:color w:val="000000"/>
          <w:sz w:val="21"/>
          <w:szCs w:val="21"/>
        </w:rPr>
        <w:t xml:space="preserve">, </w:t>
      </w:r>
      <w:r w:rsidR="001F7531" w:rsidRPr="00DF5A2B">
        <w:rPr>
          <w:rFonts w:asciiTheme="minorHAnsi" w:hAnsiTheme="minorHAnsi" w:cstheme="minorHAnsi"/>
          <w:color w:val="000000"/>
          <w:sz w:val="21"/>
          <w:szCs w:val="21"/>
        </w:rPr>
        <w:t>b</w:t>
      </w:r>
      <w:r w:rsidR="008402C0" w:rsidRPr="00DF5A2B">
        <w:rPr>
          <w:rFonts w:asciiTheme="minorHAnsi" w:hAnsiTheme="minorHAnsi" w:cstheme="minorHAnsi"/>
          <w:color w:val="000000"/>
          <w:sz w:val="21"/>
          <w:szCs w:val="21"/>
        </w:rPr>
        <w:t>eide</w:t>
      </w:r>
      <w:r w:rsidRPr="00DF5A2B">
        <w:rPr>
          <w:rFonts w:asciiTheme="minorHAnsi" w:hAnsiTheme="minorHAnsi" w:cstheme="minorHAnsi"/>
          <w:color w:val="000000"/>
          <w:sz w:val="21"/>
          <w:szCs w:val="21"/>
        </w:rPr>
        <w:t xml:space="preserve"> immigrierten aus der ehemaligen Sowjetunion</w:t>
      </w:r>
      <w:r w:rsidR="00FD4166" w:rsidRPr="00DF5A2B">
        <w:rPr>
          <w:rFonts w:asciiTheme="minorHAnsi" w:hAnsiTheme="minorHAnsi" w:cstheme="minorHAnsi"/>
          <w:color w:val="000000"/>
          <w:sz w:val="21"/>
          <w:szCs w:val="21"/>
        </w:rPr>
        <w:t>.</w:t>
      </w:r>
    </w:p>
    <w:p w14:paraId="3C819786" w14:textId="6E970443" w:rsidR="00D860BC" w:rsidRPr="00DF5A2B" w:rsidRDefault="008402C0" w:rsidP="00DF5A2B">
      <w:pPr>
        <w:autoSpaceDE w:val="0"/>
        <w:autoSpaceDN w:val="0"/>
        <w:adjustRightInd w:val="0"/>
        <w:rPr>
          <w:rFonts w:asciiTheme="minorHAnsi" w:hAnsiTheme="minorHAnsi" w:cstheme="minorHAnsi"/>
          <w:sz w:val="21"/>
          <w:szCs w:val="21"/>
        </w:rPr>
      </w:pPr>
      <w:r w:rsidRPr="00DF5A2B">
        <w:rPr>
          <w:rFonts w:asciiTheme="minorHAnsi" w:hAnsiTheme="minorHAnsi" w:cstheme="minorHAnsi"/>
          <w:color w:val="000000"/>
          <w:sz w:val="21"/>
          <w:szCs w:val="21"/>
        </w:rPr>
        <w:t>Mit Ruth Beckermann verfügt der österreichische Film über eine jüdische Künstlerin von herausragendem Format</w:t>
      </w:r>
      <w:r w:rsidR="001F7531" w:rsidRPr="00DF5A2B">
        <w:rPr>
          <w:rFonts w:asciiTheme="minorHAnsi" w:hAnsiTheme="minorHAnsi" w:cstheme="minorHAnsi"/>
          <w:color w:val="000000"/>
          <w:sz w:val="21"/>
          <w:szCs w:val="21"/>
        </w:rPr>
        <w:t>.</w:t>
      </w:r>
      <w:r w:rsidR="00EE390C" w:rsidRPr="00DF5A2B">
        <w:rPr>
          <w:rFonts w:asciiTheme="minorHAnsi" w:hAnsiTheme="minorHAnsi" w:cstheme="minorHAnsi"/>
          <w:color w:val="000000"/>
          <w:sz w:val="21"/>
          <w:szCs w:val="21"/>
        </w:rPr>
        <w:t xml:space="preserve"> </w:t>
      </w:r>
      <w:r w:rsidR="001F7531" w:rsidRPr="00DF5A2B">
        <w:rPr>
          <w:rFonts w:asciiTheme="minorHAnsi" w:hAnsiTheme="minorHAnsi" w:cstheme="minorHAnsi"/>
          <w:color w:val="000000"/>
          <w:sz w:val="21"/>
          <w:szCs w:val="21"/>
        </w:rPr>
        <w:t>„</w:t>
      </w:r>
      <w:proofErr w:type="spellStart"/>
      <w:r w:rsidR="00FD4166" w:rsidRPr="00DF5A2B">
        <w:rPr>
          <w:rFonts w:asciiTheme="minorHAnsi" w:hAnsiTheme="minorHAnsi" w:cstheme="minorHAnsi"/>
          <w:iCs/>
          <w:color w:val="000000"/>
          <w:sz w:val="21"/>
          <w:szCs w:val="21"/>
        </w:rPr>
        <w:t>Homemade</w:t>
      </w:r>
      <w:proofErr w:type="spellEnd"/>
      <w:r w:rsidR="001F7531" w:rsidRPr="00DF5A2B">
        <w:rPr>
          <w:rFonts w:asciiTheme="minorHAnsi" w:hAnsiTheme="minorHAnsi" w:cstheme="minorHAnsi"/>
          <w:iCs/>
          <w:color w:val="000000"/>
          <w:sz w:val="21"/>
          <w:szCs w:val="21"/>
        </w:rPr>
        <w:t>“</w:t>
      </w:r>
      <w:r w:rsidRPr="00DF5A2B">
        <w:rPr>
          <w:rFonts w:asciiTheme="minorHAnsi" w:hAnsiTheme="minorHAnsi" w:cstheme="minorHAnsi"/>
          <w:iCs/>
          <w:color w:val="000000"/>
          <w:sz w:val="21"/>
          <w:szCs w:val="21"/>
        </w:rPr>
        <w:t xml:space="preserve"> </w:t>
      </w:r>
      <w:r w:rsidR="00FD4166" w:rsidRPr="00DF5A2B">
        <w:rPr>
          <w:rFonts w:asciiTheme="minorHAnsi" w:hAnsiTheme="minorHAnsi" w:cstheme="minorHAnsi"/>
          <w:color w:val="000000"/>
          <w:sz w:val="21"/>
          <w:szCs w:val="21"/>
        </w:rPr>
        <w:t>(2001)</w:t>
      </w:r>
      <w:r w:rsidRPr="00DF5A2B">
        <w:rPr>
          <w:rFonts w:asciiTheme="minorHAnsi" w:hAnsiTheme="minorHAnsi" w:cstheme="minorHAnsi"/>
          <w:color w:val="000000"/>
          <w:sz w:val="21"/>
          <w:szCs w:val="21"/>
        </w:rPr>
        <w:t>,</w:t>
      </w:r>
      <w:r w:rsidR="00FD4166" w:rsidRPr="00DF5A2B">
        <w:rPr>
          <w:rFonts w:asciiTheme="minorHAnsi" w:hAnsiTheme="minorHAnsi" w:cstheme="minorHAnsi"/>
          <w:color w:val="000000"/>
          <w:sz w:val="21"/>
          <w:szCs w:val="21"/>
        </w:rPr>
        <w:t xml:space="preserve"> </w:t>
      </w:r>
      <w:r w:rsidR="001F7531" w:rsidRPr="00DF5A2B">
        <w:rPr>
          <w:rFonts w:asciiTheme="minorHAnsi" w:hAnsiTheme="minorHAnsi" w:cstheme="minorHAnsi"/>
          <w:color w:val="000000"/>
          <w:sz w:val="21"/>
          <w:szCs w:val="21"/>
        </w:rPr>
        <w:t>„</w:t>
      </w:r>
      <w:r w:rsidR="00FD4166" w:rsidRPr="00DF5A2B">
        <w:rPr>
          <w:rFonts w:asciiTheme="minorHAnsi" w:hAnsiTheme="minorHAnsi" w:cstheme="minorHAnsi"/>
          <w:iCs/>
          <w:color w:val="000000"/>
          <w:sz w:val="21"/>
          <w:szCs w:val="21"/>
        </w:rPr>
        <w:t xml:space="preserve">Zorros </w:t>
      </w:r>
      <w:proofErr w:type="gramStart"/>
      <w:r w:rsidR="00FD4166" w:rsidRPr="00DF5A2B">
        <w:rPr>
          <w:rFonts w:asciiTheme="minorHAnsi" w:hAnsiTheme="minorHAnsi" w:cstheme="minorHAnsi"/>
          <w:iCs/>
          <w:color w:val="000000"/>
          <w:sz w:val="21"/>
          <w:szCs w:val="21"/>
        </w:rPr>
        <w:t>Bar Mizwa</w:t>
      </w:r>
      <w:proofErr w:type="gramEnd"/>
      <w:r w:rsidR="001F7531" w:rsidRPr="00DF5A2B">
        <w:rPr>
          <w:rFonts w:asciiTheme="minorHAnsi" w:hAnsiTheme="minorHAnsi" w:cstheme="minorHAnsi"/>
          <w:iCs/>
          <w:color w:val="000000"/>
          <w:sz w:val="21"/>
          <w:szCs w:val="21"/>
        </w:rPr>
        <w:t>“</w:t>
      </w:r>
      <w:r w:rsidR="00FD4166" w:rsidRPr="00DF5A2B">
        <w:rPr>
          <w:rFonts w:asciiTheme="minorHAnsi" w:hAnsiTheme="minorHAnsi" w:cstheme="minorHAnsi"/>
          <w:iCs/>
          <w:color w:val="000000"/>
          <w:sz w:val="21"/>
          <w:szCs w:val="21"/>
        </w:rPr>
        <w:t xml:space="preserve"> </w:t>
      </w:r>
      <w:r w:rsidR="00FD4166" w:rsidRPr="00DF5A2B">
        <w:rPr>
          <w:rFonts w:asciiTheme="minorHAnsi" w:hAnsiTheme="minorHAnsi" w:cstheme="minorHAnsi"/>
          <w:color w:val="000000"/>
          <w:sz w:val="21"/>
          <w:szCs w:val="21"/>
        </w:rPr>
        <w:t xml:space="preserve">(2006) </w:t>
      </w:r>
      <w:r w:rsidRPr="00DF5A2B">
        <w:rPr>
          <w:rFonts w:asciiTheme="minorHAnsi" w:hAnsiTheme="minorHAnsi" w:cstheme="minorHAnsi"/>
          <w:color w:val="000000"/>
          <w:sz w:val="21"/>
          <w:szCs w:val="21"/>
        </w:rPr>
        <w:t xml:space="preserve">und </w:t>
      </w:r>
      <w:r w:rsidR="001F7531" w:rsidRPr="00DF5A2B">
        <w:rPr>
          <w:rFonts w:asciiTheme="minorHAnsi" w:hAnsiTheme="minorHAnsi" w:cstheme="minorHAnsi"/>
          <w:color w:val="000000"/>
          <w:sz w:val="21"/>
          <w:szCs w:val="21"/>
        </w:rPr>
        <w:t>„</w:t>
      </w:r>
      <w:r w:rsidRPr="00DF5A2B">
        <w:rPr>
          <w:rFonts w:asciiTheme="minorHAnsi" w:hAnsiTheme="minorHAnsi" w:cstheme="minorHAnsi"/>
          <w:color w:val="000000"/>
          <w:sz w:val="21"/>
          <w:szCs w:val="21"/>
        </w:rPr>
        <w:t xml:space="preserve">Waldheims </w:t>
      </w:r>
      <w:r w:rsidR="00EE390C" w:rsidRPr="00DF5A2B">
        <w:rPr>
          <w:rFonts w:asciiTheme="minorHAnsi" w:hAnsiTheme="minorHAnsi" w:cstheme="minorHAnsi"/>
          <w:color w:val="000000"/>
          <w:sz w:val="21"/>
          <w:szCs w:val="21"/>
        </w:rPr>
        <w:t>Walzer</w:t>
      </w:r>
      <w:r w:rsidR="001F7531" w:rsidRPr="00DF5A2B">
        <w:rPr>
          <w:rFonts w:asciiTheme="minorHAnsi" w:hAnsiTheme="minorHAnsi" w:cstheme="minorHAnsi"/>
          <w:color w:val="000000"/>
          <w:sz w:val="21"/>
          <w:szCs w:val="21"/>
        </w:rPr>
        <w:t>“</w:t>
      </w:r>
      <w:r w:rsidR="00EE390C" w:rsidRPr="00DF5A2B">
        <w:rPr>
          <w:rFonts w:asciiTheme="minorHAnsi" w:hAnsiTheme="minorHAnsi" w:cstheme="minorHAnsi"/>
          <w:color w:val="000000"/>
          <w:sz w:val="21"/>
          <w:szCs w:val="21"/>
        </w:rPr>
        <w:t xml:space="preserve"> (2018) sorgten für internationales Aufsehen und erhielten zahlreiche Preise.</w:t>
      </w:r>
    </w:p>
    <w:p w14:paraId="3572B1A3" w14:textId="7F586D49" w:rsidR="001248D4" w:rsidRPr="00DF5A2B" w:rsidRDefault="00EE390C" w:rsidP="00DF5A2B">
      <w:pPr>
        <w:rPr>
          <w:rFonts w:asciiTheme="minorHAnsi" w:hAnsiTheme="minorHAnsi" w:cstheme="minorHAnsi"/>
          <w:sz w:val="21"/>
          <w:szCs w:val="21"/>
        </w:rPr>
      </w:pPr>
      <w:r w:rsidRPr="00DF5A2B">
        <w:rPr>
          <w:rFonts w:asciiTheme="minorHAnsi" w:hAnsiTheme="minorHAnsi" w:cstheme="minorHAnsi"/>
          <w:sz w:val="21"/>
          <w:szCs w:val="21"/>
        </w:rPr>
        <w:t>In der b</w:t>
      </w:r>
      <w:r w:rsidR="001248D4" w:rsidRPr="00DF5A2B">
        <w:rPr>
          <w:rFonts w:asciiTheme="minorHAnsi" w:hAnsiTheme="minorHAnsi" w:cstheme="minorHAnsi"/>
          <w:sz w:val="21"/>
          <w:szCs w:val="21"/>
        </w:rPr>
        <w:t>ildende</w:t>
      </w:r>
      <w:r w:rsidRPr="00DF5A2B">
        <w:rPr>
          <w:rFonts w:asciiTheme="minorHAnsi" w:hAnsiTheme="minorHAnsi" w:cstheme="minorHAnsi"/>
          <w:sz w:val="21"/>
          <w:szCs w:val="21"/>
        </w:rPr>
        <w:t xml:space="preserve">n </w:t>
      </w:r>
      <w:r w:rsidR="001248D4" w:rsidRPr="00DF5A2B">
        <w:rPr>
          <w:rFonts w:asciiTheme="minorHAnsi" w:hAnsiTheme="minorHAnsi" w:cstheme="minorHAnsi"/>
          <w:sz w:val="21"/>
          <w:szCs w:val="21"/>
        </w:rPr>
        <w:t>Kunst</w:t>
      </w:r>
      <w:r w:rsidRPr="00DF5A2B">
        <w:rPr>
          <w:rFonts w:asciiTheme="minorHAnsi" w:hAnsiTheme="minorHAnsi" w:cstheme="minorHAnsi"/>
          <w:sz w:val="21"/>
          <w:szCs w:val="21"/>
        </w:rPr>
        <w:t xml:space="preserve"> wie auch in der Musik und darstellenden Kunst ist die Zahl </w:t>
      </w:r>
      <w:r w:rsidR="00E2683C" w:rsidRPr="00DF5A2B">
        <w:rPr>
          <w:rFonts w:asciiTheme="minorHAnsi" w:hAnsiTheme="minorHAnsi" w:cstheme="minorHAnsi"/>
          <w:sz w:val="21"/>
          <w:szCs w:val="21"/>
        </w:rPr>
        <w:t xml:space="preserve">jüdischer </w:t>
      </w:r>
      <w:proofErr w:type="spellStart"/>
      <w:proofErr w:type="gramStart"/>
      <w:r w:rsidRPr="00DF5A2B">
        <w:rPr>
          <w:rFonts w:asciiTheme="minorHAnsi" w:hAnsiTheme="minorHAnsi" w:cstheme="minorHAnsi"/>
          <w:sz w:val="21"/>
          <w:szCs w:val="21"/>
        </w:rPr>
        <w:t>Künstler</w:t>
      </w:r>
      <w:r w:rsidR="00CF3A2C">
        <w:rPr>
          <w:rFonts w:asciiTheme="minorHAnsi" w:hAnsiTheme="minorHAnsi" w:cstheme="minorHAnsi"/>
          <w:sz w:val="21"/>
          <w:szCs w:val="21"/>
        </w:rPr>
        <w:t>:i</w:t>
      </w:r>
      <w:r w:rsidRPr="00DF5A2B">
        <w:rPr>
          <w:rFonts w:asciiTheme="minorHAnsi" w:hAnsiTheme="minorHAnsi" w:cstheme="minorHAnsi"/>
          <w:sz w:val="21"/>
          <w:szCs w:val="21"/>
        </w:rPr>
        <w:t>nnen</w:t>
      </w:r>
      <w:proofErr w:type="spellEnd"/>
      <w:proofErr w:type="gramEnd"/>
      <w:r w:rsidRPr="00DF5A2B">
        <w:rPr>
          <w:rFonts w:asciiTheme="minorHAnsi" w:hAnsiTheme="minorHAnsi" w:cstheme="minorHAnsi"/>
          <w:sz w:val="21"/>
          <w:szCs w:val="21"/>
        </w:rPr>
        <w:t xml:space="preserve"> </w:t>
      </w:r>
      <w:r w:rsidR="009B1869" w:rsidRPr="00DF5A2B">
        <w:rPr>
          <w:rFonts w:asciiTheme="minorHAnsi" w:hAnsiTheme="minorHAnsi" w:cstheme="minorHAnsi"/>
          <w:sz w:val="21"/>
          <w:szCs w:val="21"/>
        </w:rPr>
        <w:t xml:space="preserve">in der Nachkriegszeit </w:t>
      </w:r>
      <w:r w:rsidRPr="00DF5A2B">
        <w:rPr>
          <w:rFonts w:asciiTheme="minorHAnsi" w:hAnsiTheme="minorHAnsi" w:cstheme="minorHAnsi"/>
          <w:sz w:val="21"/>
          <w:szCs w:val="21"/>
        </w:rPr>
        <w:t>überschaubar</w:t>
      </w:r>
      <w:r w:rsidR="00E2683C" w:rsidRPr="00DF5A2B">
        <w:rPr>
          <w:rFonts w:asciiTheme="minorHAnsi" w:hAnsiTheme="minorHAnsi" w:cstheme="minorHAnsi"/>
          <w:sz w:val="21"/>
          <w:szCs w:val="21"/>
        </w:rPr>
        <w:t xml:space="preserve">, da nur sehr wenige </w:t>
      </w:r>
      <w:r w:rsidR="001248D4" w:rsidRPr="00DF5A2B">
        <w:rPr>
          <w:rFonts w:asciiTheme="minorHAnsi" w:hAnsiTheme="minorHAnsi" w:cstheme="minorHAnsi"/>
          <w:sz w:val="21"/>
          <w:szCs w:val="21"/>
        </w:rPr>
        <w:t>aus der Emigration zurückkehrten</w:t>
      </w:r>
      <w:r w:rsidR="00E2683C" w:rsidRPr="00DF5A2B">
        <w:rPr>
          <w:rFonts w:asciiTheme="minorHAnsi" w:hAnsiTheme="minorHAnsi" w:cstheme="minorHAnsi"/>
          <w:sz w:val="21"/>
          <w:szCs w:val="21"/>
        </w:rPr>
        <w:t xml:space="preserve">. </w:t>
      </w:r>
      <w:r w:rsidR="001248D4" w:rsidRPr="00DF5A2B">
        <w:rPr>
          <w:rFonts w:asciiTheme="minorHAnsi" w:hAnsiTheme="minorHAnsi" w:cstheme="minorHAnsi"/>
          <w:sz w:val="21"/>
          <w:szCs w:val="21"/>
        </w:rPr>
        <w:t xml:space="preserve">Mit Arik Brauer, Friedrich Stowasser </w:t>
      </w:r>
      <w:r w:rsidR="00E2683C" w:rsidRPr="00DF5A2B">
        <w:rPr>
          <w:rFonts w:asciiTheme="minorHAnsi" w:hAnsiTheme="minorHAnsi" w:cstheme="minorHAnsi"/>
          <w:sz w:val="21"/>
          <w:szCs w:val="21"/>
        </w:rPr>
        <w:t xml:space="preserve">(Künstlername Friedensreich Hundertwasser) </w:t>
      </w:r>
      <w:r w:rsidR="001248D4" w:rsidRPr="00DF5A2B">
        <w:rPr>
          <w:rFonts w:asciiTheme="minorHAnsi" w:hAnsiTheme="minorHAnsi" w:cstheme="minorHAnsi"/>
          <w:sz w:val="21"/>
          <w:szCs w:val="21"/>
        </w:rPr>
        <w:t>und Ernst Fuchs sind gleich drei Künstler jüdischer Herkunft nach 1945 in der österreichischen Malerei prominent präsent</w:t>
      </w:r>
      <w:r w:rsidR="00E2683C" w:rsidRPr="00DF5A2B">
        <w:rPr>
          <w:rFonts w:asciiTheme="minorHAnsi" w:hAnsiTheme="minorHAnsi" w:cstheme="minorHAnsi"/>
          <w:sz w:val="21"/>
          <w:szCs w:val="21"/>
        </w:rPr>
        <w:t xml:space="preserve">. </w:t>
      </w:r>
      <w:r w:rsidR="006C03B6" w:rsidRPr="00DF5A2B">
        <w:rPr>
          <w:rFonts w:asciiTheme="minorHAnsi" w:hAnsiTheme="minorHAnsi" w:cstheme="minorHAnsi"/>
          <w:sz w:val="21"/>
          <w:szCs w:val="21"/>
        </w:rPr>
        <w:t xml:space="preserve">Aber lediglich </w:t>
      </w:r>
      <w:r w:rsidR="001248D4" w:rsidRPr="00DF5A2B">
        <w:rPr>
          <w:rFonts w:asciiTheme="minorHAnsi" w:hAnsiTheme="minorHAnsi" w:cstheme="minorHAnsi"/>
          <w:sz w:val="21"/>
          <w:szCs w:val="21"/>
        </w:rPr>
        <w:t>Arik Brauer</w:t>
      </w:r>
      <w:r w:rsidR="00A44789" w:rsidRPr="00DF5A2B">
        <w:rPr>
          <w:rFonts w:asciiTheme="minorHAnsi" w:hAnsiTheme="minorHAnsi" w:cstheme="minorHAnsi"/>
          <w:sz w:val="21"/>
          <w:szCs w:val="21"/>
        </w:rPr>
        <w:t xml:space="preserve"> </w:t>
      </w:r>
      <w:r w:rsidR="001248D4" w:rsidRPr="00DF5A2B">
        <w:rPr>
          <w:rFonts w:asciiTheme="minorHAnsi" w:hAnsiTheme="minorHAnsi" w:cstheme="minorHAnsi"/>
          <w:sz w:val="21"/>
          <w:szCs w:val="21"/>
        </w:rPr>
        <w:t xml:space="preserve">bezieht sich in seiner Malerei explizit auf seine jüdische Identität und die jüdische Tradition. </w:t>
      </w:r>
      <w:r w:rsidR="00E2683C" w:rsidRPr="00DF5A2B">
        <w:rPr>
          <w:rFonts w:asciiTheme="minorHAnsi" w:hAnsiTheme="minorHAnsi" w:cstheme="minorHAnsi"/>
          <w:sz w:val="21"/>
          <w:szCs w:val="21"/>
        </w:rPr>
        <w:t xml:space="preserve">Die Maler und Graphiker </w:t>
      </w:r>
      <w:r w:rsidR="001248D4" w:rsidRPr="00DF5A2B">
        <w:rPr>
          <w:rFonts w:asciiTheme="minorHAnsi" w:hAnsiTheme="minorHAnsi" w:cstheme="minorHAnsi"/>
          <w:sz w:val="21"/>
          <w:szCs w:val="21"/>
        </w:rPr>
        <w:t xml:space="preserve">Georg Eisler und Georg </w:t>
      </w:r>
      <w:proofErr w:type="spellStart"/>
      <w:r w:rsidR="001248D4" w:rsidRPr="00DF5A2B">
        <w:rPr>
          <w:rFonts w:asciiTheme="minorHAnsi" w:hAnsiTheme="minorHAnsi" w:cstheme="minorHAnsi"/>
          <w:sz w:val="21"/>
          <w:szCs w:val="21"/>
        </w:rPr>
        <w:t>Chaimowicz</w:t>
      </w:r>
      <w:proofErr w:type="spellEnd"/>
      <w:r w:rsidR="00E2683C" w:rsidRPr="00DF5A2B">
        <w:rPr>
          <w:rFonts w:asciiTheme="minorHAnsi" w:hAnsiTheme="minorHAnsi" w:cstheme="minorHAnsi"/>
          <w:sz w:val="21"/>
          <w:szCs w:val="21"/>
        </w:rPr>
        <w:t xml:space="preserve"> führten </w:t>
      </w:r>
      <w:r w:rsidR="001248D4" w:rsidRPr="00DF5A2B">
        <w:rPr>
          <w:rFonts w:asciiTheme="minorHAnsi" w:hAnsiTheme="minorHAnsi" w:cstheme="minorHAnsi"/>
          <w:sz w:val="21"/>
          <w:szCs w:val="21"/>
        </w:rPr>
        <w:t xml:space="preserve">als scharfsichtige Beobachter der Gesellschaft den Kampf gegen das Vergessen ebenso wie der Maler Adolf Frankl und der Plastiker Ernst </w:t>
      </w:r>
      <w:proofErr w:type="spellStart"/>
      <w:r w:rsidR="001248D4" w:rsidRPr="00DF5A2B">
        <w:rPr>
          <w:rFonts w:asciiTheme="minorHAnsi" w:hAnsiTheme="minorHAnsi" w:cstheme="minorHAnsi"/>
          <w:sz w:val="21"/>
          <w:szCs w:val="21"/>
        </w:rPr>
        <w:t>Eisenmayer</w:t>
      </w:r>
      <w:proofErr w:type="spellEnd"/>
      <w:r w:rsidR="001248D4" w:rsidRPr="00DF5A2B">
        <w:rPr>
          <w:rFonts w:asciiTheme="minorHAnsi" w:hAnsiTheme="minorHAnsi" w:cstheme="minorHAnsi"/>
          <w:sz w:val="21"/>
          <w:szCs w:val="21"/>
        </w:rPr>
        <w:t xml:space="preserve">. Nicht zu vergessen </w:t>
      </w:r>
      <w:r w:rsidR="00173C01">
        <w:rPr>
          <w:rFonts w:asciiTheme="minorHAnsi" w:hAnsiTheme="minorHAnsi" w:cstheme="minorHAnsi"/>
          <w:sz w:val="21"/>
          <w:szCs w:val="21"/>
        </w:rPr>
        <w:t xml:space="preserve">ist der Grafiker und Auschwitz-Überlebende </w:t>
      </w:r>
      <w:r w:rsidR="001248D4" w:rsidRPr="00DF5A2B">
        <w:rPr>
          <w:rFonts w:asciiTheme="minorHAnsi" w:hAnsiTheme="minorHAnsi" w:cstheme="minorHAnsi"/>
          <w:sz w:val="21"/>
          <w:szCs w:val="21"/>
        </w:rPr>
        <w:t xml:space="preserve">Heinrich Sussmann, der Gestalter der Ausstellung „Niemals vergessen“ (1946), der auch die Glasfenster in der Zeremonienhalle des neuen jüdischen Friedhofs auf dem Zentralfriedhof schuf. In den </w:t>
      </w:r>
      <w:r w:rsidR="00180DB2" w:rsidRPr="00DF5A2B">
        <w:rPr>
          <w:rFonts w:asciiTheme="minorHAnsi" w:hAnsiTheme="minorHAnsi" w:cstheme="minorHAnsi"/>
          <w:sz w:val="21"/>
          <w:szCs w:val="21"/>
        </w:rPr>
        <w:t>vergangenen</w:t>
      </w:r>
      <w:r w:rsidR="001248D4" w:rsidRPr="00DF5A2B">
        <w:rPr>
          <w:rFonts w:asciiTheme="minorHAnsi" w:hAnsiTheme="minorHAnsi" w:cstheme="minorHAnsi"/>
          <w:sz w:val="21"/>
          <w:szCs w:val="21"/>
        </w:rPr>
        <w:t xml:space="preserve"> Jahren </w:t>
      </w:r>
      <w:r w:rsidR="007D181F">
        <w:rPr>
          <w:rFonts w:asciiTheme="minorHAnsi" w:hAnsiTheme="minorHAnsi" w:cstheme="minorHAnsi"/>
          <w:sz w:val="21"/>
          <w:szCs w:val="21"/>
        </w:rPr>
        <w:t>konnten</w:t>
      </w:r>
      <w:r w:rsidR="001248D4" w:rsidRPr="00DF5A2B">
        <w:rPr>
          <w:rFonts w:asciiTheme="minorHAnsi" w:hAnsiTheme="minorHAnsi" w:cstheme="minorHAnsi"/>
          <w:sz w:val="21"/>
          <w:szCs w:val="21"/>
        </w:rPr>
        <w:t xml:space="preserve"> sich Künstlerinnen wie </w:t>
      </w:r>
      <w:proofErr w:type="spellStart"/>
      <w:r w:rsidR="001248D4" w:rsidRPr="00DF5A2B">
        <w:rPr>
          <w:rFonts w:asciiTheme="minorHAnsi" w:hAnsiTheme="minorHAnsi" w:cstheme="minorHAnsi"/>
          <w:sz w:val="21"/>
          <w:szCs w:val="21"/>
        </w:rPr>
        <w:t>Dvora</w:t>
      </w:r>
      <w:proofErr w:type="spellEnd"/>
      <w:r w:rsidR="001248D4" w:rsidRPr="00DF5A2B">
        <w:rPr>
          <w:rFonts w:asciiTheme="minorHAnsi" w:hAnsiTheme="minorHAnsi" w:cstheme="minorHAnsi"/>
          <w:sz w:val="21"/>
          <w:szCs w:val="21"/>
        </w:rPr>
        <w:t xml:space="preserve"> </w:t>
      </w:r>
      <w:proofErr w:type="spellStart"/>
      <w:r w:rsidR="001248D4" w:rsidRPr="00DF5A2B">
        <w:rPr>
          <w:rFonts w:asciiTheme="minorHAnsi" w:hAnsiTheme="minorHAnsi" w:cstheme="minorHAnsi"/>
          <w:sz w:val="21"/>
          <w:szCs w:val="21"/>
        </w:rPr>
        <w:t>Barzilai</w:t>
      </w:r>
      <w:proofErr w:type="spellEnd"/>
      <w:r w:rsidR="001248D4" w:rsidRPr="00DF5A2B">
        <w:rPr>
          <w:rFonts w:asciiTheme="minorHAnsi" w:hAnsiTheme="minorHAnsi" w:cstheme="minorHAnsi"/>
          <w:sz w:val="21"/>
          <w:szCs w:val="21"/>
        </w:rPr>
        <w:t xml:space="preserve"> oder </w:t>
      </w:r>
      <w:proofErr w:type="spellStart"/>
      <w:r w:rsidR="001248D4" w:rsidRPr="00DF5A2B">
        <w:rPr>
          <w:rFonts w:asciiTheme="minorHAnsi" w:hAnsiTheme="minorHAnsi" w:cstheme="minorHAnsi"/>
          <w:sz w:val="21"/>
          <w:szCs w:val="21"/>
        </w:rPr>
        <w:t>Julya</w:t>
      </w:r>
      <w:proofErr w:type="spellEnd"/>
      <w:r w:rsidR="001248D4" w:rsidRPr="00DF5A2B">
        <w:rPr>
          <w:rFonts w:asciiTheme="minorHAnsi" w:hAnsiTheme="minorHAnsi" w:cstheme="minorHAnsi"/>
          <w:sz w:val="21"/>
          <w:szCs w:val="21"/>
        </w:rPr>
        <w:t xml:space="preserve"> </w:t>
      </w:r>
      <w:proofErr w:type="spellStart"/>
      <w:r w:rsidR="001248D4" w:rsidRPr="00DF5A2B">
        <w:rPr>
          <w:rFonts w:asciiTheme="minorHAnsi" w:hAnsiTheme="minorHAnsi" w:cstheme="minorHAnsi"/>
          <w:sz w:val="21"/>
          <w:szCs w:val="21"/>
        </w:rPr>
        <w:t>Rabinowich</w:t>
      </w:r>
      <w:proofErr w:type="spellEnd"/>
      <w:r w:rsidR="001248D4" w:rsidRPr="00DF5A2B">
        <w:rPr>
          <w:rFonts w:asciiTheme="minorHAnsi" w:hAnsiTheme="minorHAnsi" w:cstheme="minorHAnsi"/>
          <w:sz w:val="21"/>
          <w:szCs w:val="21"/>
        </w:rPr>
        <w:t>, die auch als Autorin erfolgreich ist, in der Szene etablieren.</w:t>
      </w:r>
    </w:p>
    <w:p w14:paraId="39A72874" w14:textId="273CA915" w:rsidR="00926C8D" w:rsidRPr="00DF5A2B" w:rsidRDefault="00926C8D" w:rsidP="0019177B">
      <w:pPr>
        <w:pStyle w:val="berschrift3"/>
        <w:rPr>
          <w:rFonts w:asciiTheme="minorHAnsi" w:hAnsiTheme="minorHAnsi" w:cstheme="minorHAnsi"/>
          <w:sz w:val="21"/>
          <w:szCs w:val="21"/>
        </w:rPr>
      </w:pPr>
      <w:r w:rsidRPr="00DF5A2B">
        <w:rPr>
          <w:rFonts w:asciiTheme="minorHAnsi" w:hAnsiTheme="minorHAnsi" w:cstheme="minorHAnsi"/>
          <w:sz w:val="21"/>
          <w:szCs w:val="21"/>
        </w:rPr>
        <w:t>www.wien.info</w:t>
      </w:r>
    </w:p>
    <w:p w14:paraId="69BF5F4C" w14:textId="328B5DA6" w:rsidR="0047719F" w:rsidRPr="00DF5A2B" w:rsidRDefault="00926C8D" w:rsidP="00DF5A2B">
      <w:pPr>
        <w:pStyle w:val="berschrift3"/>
        <w:jc w:val="both"/>
        <w:rPr>
          <w:rFonts w:asciiTheme="minorHAnsi" w:hAnsiTheme="minorHAnsi" w:cstheme="minorHAnsi"/>
          <w:sz w:val="21"/>
          <w:szCs w:val="21"/>
        </w:rPr>
      </w:pPr>
      <w:r w:rsidRPr="00DF5A2B">
        <w:rPr>
          <w:rFonts w:asciiTheme="minorHAnsi" w:hAnsiTheme="minorHAnsi" w:cstheme="minorHAnsi"/>
          <w:sz w:val="21"/>
          <w:szCs w:val="21"/>
        </w:rPr>
        <w:t xml:space="preserve">Die Verwertungsrechte für diesen Text sind Eigentum von WienTourismus. Bis auf Widerruf darf dieser Text kostenfrei nachgedruckt werden, auch auszugsweise und in Bearbeitung. Belegexemplare erbeten an: WienTourismus, Medienmanagement, Invalidenstraße 6, 1030 Wien; </w:t>
      </w:r>
      <w:r w:rsidR="00180DB2" w:rsidRPr="00DF5A2B">
        <w:rPr>
          <w:rFonts w:asciiTheme="minorHAnsi" w:hAnsiTheme="minorHAnsi" w:cstheme="minorHAnsi"/>
          <w:sz w:val="21"/>
          <w:szCs w:val="21"/>
        </w:rPr>
        <w:t>press</w:t>
      </w:r>
      <w:r w:rsidRPr="00DF5A2B">
        <w:rPr>
          <w:rFonts w:asciiTheme="minorHAnsi" w:hAnsiTheme="minorHAnsi" w:cstheme="minorHAnsi"/>
          <w:sz w:val="21"/>
          <w:szCs w:val="21"/>
        </w:rPr>
        <w:t>@wien.info. Alle Angaben in diesem Text ohne Gewähr.</w:t>
      </w:r>
    </w:p>
    <w:p w14:paraId="43659E16" w14:textId="77777777" w:rsidR="0047719F" w:rsidRPr="00DF5A2B" w:rsidRDefault="0047719F" w:rsidP="0019177B">
      <w:pPr>
        <w:pStyle w:val="berschrift3"/>
        <w:rPr>
          <w:rFonts w:asciiTheme="minorHAnsi" w:hAnsiTheme="minorHAnsi" w:cstheme="minorHAnsi"/>
          <w:sz w:val="21"/>
          <w:szCs w:val="21"/>
        </w:rPr>
      </w:pPr>
      <w:r w:rsidRPr="00DF5A2B">
        <w:rPr>
          <w:rFonts w:asciiTheme="minorHAnsi" w:hAnsiTheme="minorHAnsi" w:cstheme="minorHAnsi"/>
          <w:sz w:val="21"/>
          <w:szCs w:val="21"/>
        </w:rPr>
        <w:t xml:space="preserve">Autor: Dr. Alfred </w:t>
      </w:r>
      <w:proofErr w:type="spellStart"/>
      <w:r w:rsidRPr="00DF5A2B">
        <w:rPr>
          <w:rFonts w:asciiTheme="minorHAnsi" w:hAnsiTheme="minorHAnsi" w:cstheme="minorHAnsi"/>
          <w:sz w:val="21"/>
          <w:szCs w:val="21"/>
        </w:rPr>
        <w:t>Stalzer</w:t>
      </w:r>
      <w:proofErr w:type="spellEnd"/>
      <w:r w:rsidRPr="00DF5A2B">
        <w:rPr>
          <w:rFonts w:asciiTheme="minorHAnsi" w:hAnsiTheme="minorHAnsi" w:cstheme="minorHAnsi"/>
          <w:sz w:val="21"/>
          <w:szCs w:val="21"/>
        </w:rPr>
        <w:t>, ehemals Mediensprecher und Kurator am Jüdischen Museum Wien</w:t>
      </w:r>
    </w:p>
    <w:p w14:paraId="07090A1C" w14:textId="78CAEDD6" w:rsidR="00926C8D" w:rsidRPr="00DF5A2B" w:rsidRDefault="0047719F" w:rsidP="5AD69EEB">
      <w:pPr>
        <w:pStyle w:val="berschrift3"/>
        <w:rPr>
          <w:rFonts w:asciiTheme="minorHAnsi" w:hAnsiTheme="minorHAnsi" w:cstheme="minorBidi"/>
          <w:sz w:val="21"/>
          <w:szCs w:val="21"/>
        </w:rPr>
      </w:pPr>
      <w:r w:rsidRPr="5AD69EEB">
        <w:rPr>
          <w:rFonts w:asciiTheme="minorHAnsi" w:hAnsiTheme="minorHAnsi" w:cstheme="minorBidi"/>
          <w:sz w:val="21"/>
          <w:szCs w:val="21"/>
        </w:rPr>
        <w:t xml:space="preserve">Stand </w:t>
      </w:r>
      <w:bookmarkEnd w:id="0"/>
      <w:r w:rsidR="00FC7FB0">
        <w:rPr>
          <w:rFonts w:asciiTheme="minorHAnsi" w:hAnsiTheme="minorHAnsi" w:cstheme="minorBidi"/>
          <w:sz w:val="21"/>
          <w:szCs w:val="21"/>
        </w:rPr>
        <w:t>August</w:t>
      </w:r>
      <w:r w:rsidR="00073623">
        <w:rPr>
          <w:rFonts w:asciiTheme="minorHAnsi" w:hAnsiTheme="minorHAnsi" w:cstheme="minorBidi"/>
          <w:sz w:val="21"/>
          <w:szCs w:val="21"/>
        </w:rPr>
        <w:t xml:space="preserve"> 202</w:t>
      </w:r>
      <w:r w:rsidR="00FC7FB0">
        <w:rPr>
          <w:rFonts w:asciiTheme="minorHAnsi" w:hAnsiTheme="minorHAnsi" w:cstheme="minorBidi"/>
          <w:sz w:val="21"/>
          <w:szCs w:val="21"/>
        </w:rPr>
        <w:t>4</w:t>
      </w:r>
    </w:p>
    <w:sectPr w:rsidR="00926C8D" w:rsidRPr="00DF5A2B" w:rsidSect="00EF277F">
      <w:footerReference w:type="default" r:id="rId13"/>
      <w:footerReference w:type="first" r:id="rId14"/>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45EED" w14:textId="77777777" w:rsidR="00DF6CDE" w:rsidRDefault="00DF6CDE" w:rsidP="00474F51">
      <w:r>
        <w:separator/>
      </w:r>
    </w:p>
  </w:endnote>
  <w:endnote w:type="continuationSeparator" w:id="0">
    <w:p w14:paraId="3EB46C29" w14:textId="77777777" w:rsidR="00DF6CDE" w:rsidRDefault="00DF6CDE"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12E23BA1" w:rsidR="00173C01" w:rsidRDefault="00173C01" w:rsidP="00431005">
    <w:pPr>
      <w:pStyle w:val="Fuzeile"/>
    </w:pPr>
    <w:r>
      <w:rPr>
        <w:noProof/>
        <w:lang w:eastAsia="de-DE"/>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rsidRPr="00537E05">
      <w:rPr>
        <w:rFonts w:asciiTheme="minorHAnsi" w:hAnsiTheme="minorHAnsi" w:cstheme="minorHAnsi"/>
      </w:rPr>
      <w:fldChar w:fldCharType="begin"/>
    </w:r>
    <w:r w:rsidRPr="00537E05">
      <w:rPr>
        <w:rFonts w:asciiTheme="minorHAnsi" w:hAnsiTheme="minorHAnsi" w:cstheme="minorHAnsi"/>
      </w:rPr>
      <w:instrText xml:space="preserve"> PAGE  \* MERGEFORMAT </w:instrText>
    </w:r>
    <w:r w:rsidRPr="00537E05">
      <w:rPr>
        <w:rFonts w:asciiTheme="minorHAnsi" w:hAnsiTheme="minorHAnsi" w:cstheme="minorHAnsi"/>
      </w:rPr>
      <w:fldChar w:fldCharType="separate"/>
    </w:r>
    <w:r w:rsidR="0032168A">
      <w:rPr>
        <w:rFonts w:asciiTheme="minorHAnsi" w:hAnsiTheme="minorHAnsi" w:cstheme="minorHAnsi"/>
        <w:noProof/>
      </w:rPr>
      <w:t>4</w:t>
    </w:r>
    <w:r w:rsidRPr="00537E05">
      <w:rPr>
        <w:rFonts w:asciiTheme="minorHAnsi" w:hAnsiTheme="minorHAnsi" w:cstheme="minorHAnsi"/>
      </w:rPr>
      <w:fldChar w:fldCharType="end"/>
    </w:r>
    <w:r w:rsidRPr="00537E05">
      <w:rPr>
        <w:rFonts w:asciiTheme="minorHAnsi" w:hAnsiTheme="minorHAnsi" w:cstheme="minorHAnsi"/>
      </w:rPr>
      <w:t>/</w:t>
    </w:r>
    <w:r w:rsidRPr="00537E05">
      <w:rPr>
        <w:rFonts w:asciiTheme="minorHAnsi" w:hAnsiTheme="minorHAnsi" w:cstheme="minorHAnsi"/>
      </w:rPr>
      <w:fldChar w:fldCharType="begin"/>
    </w:r>
    <w:r w:rsidRPr="00537E05">
      <w:rPr>
        <w:rFonts w:asciiTheme="minorHAnsi" w:hAnsiTheme="minorHAnsi" w:cstheme="minorHAnsi"/>
      </w:rPr>
      <w:instrText xml:space="preserve"> NUMPAGES  \* MERGEFORMAT </w:instrText>
    </w:r>
    <w:r w:rsidRPr="00537E05">
      <w:rPr>
        <w:rFonts w:asciiTheme="minorHAnsi" w:hAnsiTheme="minorHAnsi" w:cstheme="minorHAnsi"/>
      </w:rPr>
      <w:fldChar w:fldCharType="separate"/>
    </w:r>
    <w:r w:rsidR="0032168A">
      <w:rPr>
        <w:rFonts w:asciiTheme="minorHAnsi" w:hAnsiTheme="minorHAnsi" w:cstheme="minorHAnsi"/>
        <w:noProof/>
      </w:rPr>
      <w:t>4</w:t>
    </w:r>
    <w:r w:rsidRPr="00537E05">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173C01" w:rsidRDefault="00173C01" w:rsidP="00B13391">
    <w:pPr>
      <w:pStyle w:val="Fuzeile"/>
    </w:pPr>
    <w:r>
      <w:rPr>
        <w:noProof/>
        <w:lang w:eastAsia="de-DE"/>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5560" w14:textId="77777777" w:rsidR="00DF6CDE" w:rsidRDefault="00DF6CDE" w:rsidP="00474F51">
      <w:r>
        <w:separator/>
      </w:r>
    </w:p>
  </w:footnote>
  <w:footnote w:type="continuationSeparator" w:id="0">
    <w:p w14:paraId="1F56E43D" w14:textId="77777777" w:rsidR="00DF6CDE" w:rsidRDefault="00DF6CDE"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92718011">
    <w:abstractNumId w:val="0"/>
  </w:num>
  <w:num w:numId="2" w16cid:durableId="592861302">
    <w:abstractNumId w:val="1"/>
  </w:num>
  <w:num w:numId="3" w16cid:durableId="1254316210">
    <w:abstractNumId w:val="1"/>
  </w:num>
  <w:num w:numId="4" w16cid:durableId="774908626">
    <w:abstractNumId w:val="1"/>
  </w:num>
  <w:num w:numId="5" w16cid:durableId="1448542539">
    <w:abstractNumId w:val="1"/>
  </w:num>
  <w:num w:numId="6" w16cid:durableId="991324634">
    <w:abstractNumId w:val="1"/>
  </w:num>
  <w:num w:numId="7" w16cid:durableId="286472272">
    <w:abstractNumId w:val="1"/>
  </w:num>
  <w:num w:numId="8" w16cid:durableId="636640902">
    <w:abstractNumId w:val="1"/>
  </w:num>
  <w:num w:numId="9" w16cid:durableId="1837914337">
    <w:abstractNumId w:val="1"/>
  </w:num>
  <w:num w:numId="10" w16cid:durableId="1844932874">
    <w:abstractNumId w:val="1"/>
  </w:num>
  <w:num w:numId="11" w16cid:durableId="828598763">
    <w:abstractNumId w:val="1"/>
  </w:num>
  <w:num w:numId="12" w16cid:durableId="856114138">
    <w:abstractNumId w:val="1"/>
  </w:num>
  <w:num w:numId="13" w16cid:durableId="2122527531">
    <w:abstractNumId w:val="1"/>
  </w:num>
  <w:num w:numId="14" w16cid:durableId="148131611">
    <w:abstractNumId w:val="1"/>
  </w:num>
  <w:num w:numId="15" w16cid:durableId="1271820439">
    <w:abstractNumId w:val="1"/>
  </w:num>
  <w:num w:numId="16" w16cid:durableId="1419523178">
    <w:abstractNumId w:val="1"/>
  </w:num>
  <w:num w:numId="17" w16cid:durableId="663778987">
    <w:abstractNumId w:val="1"/>
  </w:num>
  <w:num w:numId="18" w16cid:durableId="1735228484">
    <w:abstractNumId w:val="1"/>
  </w:num>
  <w:num w:numId="19" w16cid:durableId="21115799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06809"/>
    <w:rsid w:val="000158F1"/>
    <w:rsid w:val="000252E1"/>
    <w:rsid w:val="00052DC1"/>
    <w:rsid w:val="00057F74"/>
    <w:rsid w:val="00060C48"/>
    <w:rsid w:val="000672BF"/>
    <w:rsid w:val="00067556"/>
    <w:rsid w:val="00072209"/>
    <w:rsid w:val="00073623"/>
    <w:rsid w:val="00095BAA"/>
    <w:rsid w:val="00097195"/>
    <w:rsid w:val="000A6C31"/>
    <w:rsid w:val="000B32E8"/>
    <w:rsid w:val="000D45B0"/>
    <w:rsid w:val="000E0DB4"/>
    <w:rsid w:val="001060C6"/>
    <w:rsid w:val="00115FAC"/>
    <w:rsid w:val="0012071B"/>
    <w:rsid w:val="001248D4"/>
    <w:rsid w:val="00130A80"/>
    <w:rsid w:val="001516E1"/>
    <w:rsid w:val="00154274"/>
    <w:rsid w:val="001565B0"/>
    <w:rsid w:val="00161DD6"/>
    <w:rsid w:val="001622A8"/>
    <w:rsid w:val="001659D7"/>
    <w:rsid w:val="00167392"/>
    <w:rsid w:val="0017342B"/>
    <w:rsid w:val="00173C01"/>
    <w:rsid w:val="001805B4"/>
    <w:rsid w:val="00180DB2"/>
    <w:rsid w:val="0019177B"/>
    <w:rsid w:val="00195FC0"/>
    <w:rsid w:val="001A7B45"/>
    <w:rsid w:val="001B48F1"/>
    <w:rsid w:val="001C1BF3"/>
    <w:rsid w:val="001C78C0"/>
    <w:rsid w:val="001E1943"/>
    <w:rsid w:val="001F5E75"/>
    <w:rsid w:val="001F7531"/>
    <w:rsid w:val="00207F6A"/>
    <w:rsid w:val="00227B87"/>
    <w:rsid w:val="0024079C"/>
    <w:rsid w:val="00241103"/>
    <w:rsid w:val="00243573"/>
    <w:rsid w:val="00245D8A"/>
    <w:rsid w:val="00251921"/>
    <w:rsid w:val="00252F91"/>
    <w:rsid w:val="0025564C"/>
    <w:rsid w:val="00257805"/>
    <w:rsid w:val="00276592"/>
    <w:rsid w:val="002771E0"/>
    <w:rsid w:val="0028220C"/>
    <w:rsid w:val="00282681"/>
    <w:rsid w:val="00286626"/>
    <w:rsid w:val="002A0943"/>
    <w:rsid w:val="002A112B"/>
    <w:rsid w:val="002B0083"/>
    <w:rsid w:val="002B0253"/>
    <w:rsid w:val="002B7A9F"/>
    <w:rsid w:val="002C2980"/>
    <w:rsid w:val="002C4539"/>
    <w:rsid w:val="002D1149"/>
    <w:rsid w:val="002D120B"/>
    <w:rsid w:val="002E068C"/>
    <w:rsid w:val="002E4920"/>
    <w:rsid w:val="002E56D4"/>
    <w:rsid w:val="0030347C"/>
    <w:rsid w:val="00313D79"/>
    <w:rsid w:val="0032030B"/>
    <w:rsid w:val="0032168A"/>
    <w:rsid w:val="00332741"/>
    <w:rsid w:val="00337B45"/>
    <w:rsid w:val="0034026F"/>
    <w:rsid w:val="0034641F"/>
    <w:rsid w:val="00355CCA"/>
    <w:rsid w:val="00356D8B"/>
    <w:rsid w:val="00362ED1"/>
    <w:rsid w:val="003708FA"/>
    <w:rsid w:val="00377D77"/>
    <w:rsid w:val="003842B4"/>
    <w:rsid w:val="003A2371"/>
    <w:rsid w:val="003A3232"/>
    <w:rsid w:val="003A5A74"/>
    <w:rsid w:val="003B19D4"/>
    <w:rsid w:val="003B3C46"/>
    <w:rsid w:val="003B5776"/>
    <w:rsid w:val="003B6A5A"/>
    <w:rsid w:val="003C55D6"/>
    <w:rsid w:val="003E4FD5"/>
    <w:rsid w:val="003F0B1D"/>
    <w:rsid w:val="003F1B94"/>
    <w:rsid w:val="003F4DEB"/>
    <w:rsid w:val="0040014C"/>
    <w:rsid w:val="004020EA"/>
    <w:rsid w:val="00403BB4"/>
    <w:rsid w:val="0040406D"/>
    <w:rsid w:val="00416458"/>
    <w:rsid w:val="00431005"/>
    <w:rsid w:val="00453809"/>
    <w:rsid w:val="00455D80"/>
    <w:rsid w:val="00474F51"/>
    <w:rsid w:val="0047719F"/>
    <w:rsid w:val="00481B1C"/>
    <w:rsid w:val="00485ED1"/>
    <w:rsid w:val="00494418"/>
    <w:rsid w:val="004958FA"/>
    <w:rsid w:val="00497071"/>
    <w:rsid w:val="004A36CE"/>
    <w:rsid w:val="004B6C1F"/>
    <w:rsid w:val="004C33B3"/>
    <w:rsid w:val="004C3692"/>
    <w:rsid w:val="004C52D6"/>
    <w:rsid w:val="004C7043"/>
    <w:rsid w:val="004D3DEC"/>
    <w:rsid w:val="00502F62"/>
    <w:rsid w:val="00504949"/>
    <w:rsid w:val="0051451B"/>
    <w:rsid w:val="005204BB"/>
    <w:rsid w:val="005254E7"/>
    <w:rsid w:val="00531819"/>
    <w:rsid w:val="00532913"/>
    <w:rsid w:val="00537E05"/>
    <w:rsid w:val="005464BB"/>
    <w:rsid w:val="005519B2"/>
    <w:rsid w:val="0055246A"/>
    <w:rsid w:val="005538A8"/>
    <w:rsid w:val="00563E1D"/>
    <w:rsid w:val="00570455"/>
    <w:rsid w:val="00574CAE"/>
    <w:rsid w:val="00581BAC"/>
    <w:rsid w:val="00595CE3"/>
    <w:rsid w:val="005A6224"/>
    <w:rsid w:val="005A6338"/>
    <w:rsid w:val="005B4B3E"/>
    <w:rsid w:val="005C09D7"/>
    <w:rsid w:val="005C2B31"/>
    <w:rsid w:val="005D0793"/>
    <w:rsid w:val="005D28CC"/>
    <w:rsid w:val="005E2E36"/>
    <w:rsid w:val="005E56D9"/>
    <w:rsid w:val="00600956"/>
    <w:rsid w:val="00604CBF"/>
    <w:rsid w:val="00620D5E"/>
    <w:rsid w:val="00621119"/>
    <w:rsid w:val="00624513"/>
    <w:rsid w:val="00627977"/>
    <w:rsid w:val="00630636"/>
    <w:rsid w:val="00633DF6"/>
    <w:rsid w:val="00640BD0"/>
    <w:rsid w:val="00644DD4"/>
    <w:rsid w:val="00646C90"/>
    <w:rsid w:val="00650D77"/>
    <w:rsid w:val="00657479"/>
    <w:rsid w:val="00670FE0"/>
    <w:rsid w:val="00684C93"/>
    <w:rsid w:val="00692EAE"/>
    <w:rsid w:val="006A632D"/>
    <w:rsid w:val="006B0843"/>
    <w:rsid w:val="006B1804"/>
    <w:rsid w:val="006B30A0"/>
    <w:rsid w:val="006C03B6"/>
    <w:rsid w:val="006C09FA"/>
    <w:rsid w:val="006E1250"/>
    <w:rsid w:val="006F1AB6"/>
    <w:rsid w:val="00703090"/>
    <w:rsid w:val="00706E22"/>
    <w:rsid w:val="007247EE"/>
    <w:rsid w:val="007337FC"/>
    <w:rsid w:val="00740E04"/>
    <w:rsid w:val="00757AC5"/>
    <w:rsid w:val="00765FEB"/>
    <w:rsid w:val="0077766B"/>
    <w:rsid w:val="0078183A"/>
    <w:rsid w:val="00786AA8"/>
    <w:rsid w:val="007B1E63"/>
    <w:rsid w:val="007C3BE7"/>
    <w:rsid w:val="007D181F"/>
    <w:rsid w:val="007D2F5A"/>
    <w:rsid w:val="007D6465"/>
    <w:rsid w:val="007E3014"/>
    <w:rsid w:val="007E6D12"/>
    <w:rsid w:val="00807E38"/>
    <w:rsid w:val="00823C1B"/>
    <w:rsid w:val="00823F98"/>
    <w:rsid w:val="0083031E"/>
    <w:rsid w:val="00836654"/>
    <w:rsid w:val="00836A29"/>
    <w:rsid w:val="00837B8D"/>
    <w:rsid w:val="008402C0"/>
    <w:rsid w:val="0084258E"/>
    <w:rsid w:val="008442F8"/>
    <w:rsid w:val="0086668D"/>
    <w:rsid w:val="00866F57"/>
    <w:rsid w:val="00867B42"/>
    <w:rsid w:val="00871DBD"/>
    <w:rsid w:val="00880771"/>
    <w:rsid w:val="008904B4"/>
    <w:rsid w:val="008A00B1"/>
    <w:rsid w:val="008B212E"/>
    <w:rsid w:val="008C0A4B"/>
    <w:rsid w:val="008C19A5"/>
    <w:rsid w:val="008E30FB"/>
    <w:rsid w:val="008F17C7"/>
    <w:rsid w:val="008F6326"/>
    <w:rsid w:val="00901BFA"/>
    <w:rsid w:val="00911E2C"/>
    <w:rsid w:val="00925A09"/>
    <w:rsid w:val="00926C8D"/>
    <w:rsid w:val="009324C5"/>
    <w:rsid w:val="009335F2"/>
    <w:rsid w:val="00941E1E"/>
    <w:rsid w:val="00943CA8"/>
    <w:rsid w:val="00945057"/>
    <w:rsid w:val="00955231"/>
    <w:rsid w:val="0099078F"/>
    <w:rsid w:val="00993973"/>
    <w:rsid w:val="009B086A"/>
    <w:rsid w:val="009B1869"/>
    <w:rsid w:val="009B3393"/>
    <w:rsid w:val="009B710E"/>
    <w:rsid w:val="009C022F"/>
    <w:rsid w:val="009D2A90"/>
    <w:rsid w:val="009D3409"/>
    <w:rsid w:val="009D7C4F"/>
    <w:rsid w:val="009E28E4"/>
    <w:rsid w:val="009E3299"/>
    <w:rsid w:val="00A1240D"/>
    <w:rsid w:val="00A12818"/>
    <w:rsid w:val="00A44789"/>
    <w:rsid w:val="00A55933"/>
    <w:rsid w:val="00A8360B"/>
    <w:rsid w:val="00A94DD5"/>
    <w:rsid w:val="00AA39A4"/>
    <w:rsid w:val="00AA5765"/>
    <w:rsid w:val="00AB16DA"/>
    <w:rsid w:val="00AB29B3"/>
    <w:rsid w:val="00AD479F"/>
    <w:rsid w:val="00AE7D4C"/>
    <w:rsid w:val="00AF0029"/>
    <w:rsid w:val="00AF23C2"/>
    <w:rsid w:val="00B00A79"/>
    <w:rsid w:val="00B016A7"/>
    <w:rsid w:val="00B05847"/>
    <w:rsid w:val="00B13391"/>
    <w:rsid w:val="00B210CD"/>
    <w:rsid w:val="00B344B6"/>
    <w:rsid w:val="00B365EC"/>
    <w:rsid w:val="00B54946"/>
    <w:rsid w:val="00B56F6B"/>
    <w:rsid w:val="00B719F5"/>
    <w:rsid w:val="00B71AC8"/>
    <w:rsid w:val="00B814E3"/>
    <w:rsid w:val="00B82626"/>
    <w:rsid w:val="00B91E08"/>
    <w:rsid w:val="00B945F0"/>
    <w:rsid w:val="00BA1987"/>
    <w:rsid w:val="00BA2549"/>
    <w:rsid w:val="00BB497D"/>
    <w:rsid w:val="00BB6130"/>
    <w:rsid w:val="00BC5739"/>
    <w:rsid w:val="00BC6579"/>
    <w:rsid w:val="00BD6998"/>
    <w:rsid w:val="00BE07BF"/>
    <w:rsid w:val="00BE7265"/>
    <w:rsid w:val="00BF5BD1"/>
    <w:rsid w:val="00BF7239"/>
    <w:rsid w:val="00C135B6"/>
    <w:rsid w:val="00C24F26"/>
    <w:rsid w:val="00C32263"/>
    <w:rsid w:val="00C45193"/>
    <w:rsid w:val="00C51533"/>
    <w:rsid w:val="00C67A4C"/>
    <w:rsid w:val="00C76916"/>
    <w:rsid w:val="00CA0D29"/>
    <w:rsid w:val="00CC36F3"/>
    <w:rsid w:val="00CC71AF"/>
    <w:rsid w:val="00CD2B36"/>
    <w:rsid w:val="00CD43D4"/>
    <w:rsid w:val="00CD4CD0"/>
    <w:rsid w:val="00CE5E03"/>
    <w:rsid w:val="00CF3A2C"/>
    <w:rsid w:val="00D171A2"/>
    <w:rsid w:val="00D309FF"/>
    <w:rsid w:val="00D34387"/>
    <w:rsid w:val="00D65C09"/>
    <w:rsid w:val="00D717F1"/>
    <w:rsid w:val="00D81AD7"/>
    <w:rsid w:val="00D81E1D"/>
    <w:rsid w:val="00D860BC"/>
    <w:rsid w:val="00D864D0"/>
    <w:rsid w:val="00D87109"/>
    <w:rsid w:val="00DB051B"/>
    <w:rsid w:val="00DB1481"/>
    <w:rsid w:val="00DB5292"/>
    <w:rsid w:val="00DC0406"/>
    <w:rsid w:val="00DC3828"/>
    <w:rsid w:val="00DF5A2B"/>
    <w:rsid w:val="00DF6CDE"/>
    <w:rsid w:val="00E00F35"/>
    <w:rsid w:val="00E026E1"/>
    <w:rsid w:val="00E0688D"/>
    <w:rsid w:val="00E14E79"/>
    <w:rsid w:val="00E173B3"/>
    <w:rsid w:val="00E2683C"/>
    <w:rsid w:val="00E431D2"/>
    <w:rsid w:val="00E4390D"/>
    <w:rsid w:val="00E5434E"/>
    <w:rsid w:val="00E54EB7"/>
    <w:rsid w:val="00E56151"/>
    <w:rsid w:val="00E676AC"/>
    <w:rsid w:val="00E7267E"/>
    <w:rsid w:val="00E838AE"/>
    <w:rsid w:val="00EA1755"/>
    <w:rsid w:val="00EC3B26"/>
    <w:rsid w:val="00EE390C"/>
    <w:rsid w:val="00EE50E9"/>
    <w:rsid w:val="00EF0889"/>
    <w:rsid w:val="00EF11F6"/>
    <w:rsid w:val="00EF277F"/>
    <w:rsid w:val="00F04E62"/>
    <w:rsid w:val="00F11646"/>
    <w:rsid w:val="00F2083A"/>
    <w:rsid w:val="00F37E5A"/>
    <w:rsid w:val="00F571C4"/>
    <w:rsid w:val="00F65CB1"/>
    <w:rsid w:val="00F8386C"/>
    <w:rsid w:val="00F97D87"/>
    <w:rsid w:val="00FB4D90"/>
    <w:rsid w:val="00FB4E8F"/>
    <w:rsid w:val="00FC7FB0"/>
    <w:rsid w:val="00FD4086"/>
    <w:rsid w:val="00FD4166"/>
    <w:rsid w:val="00FD4AD5"/>
    <w:rsid w:val="00FD794C"/>
    <w:rsid w:val="00FE1B74"/>
    <w:rsid w:val="00FF2087"/>
    <w:rsid w:val="5AD69E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4D77"/>
  <w14:defaultImageDpi w14:val="32767"/>
  <w15:docId w15:val="{689EFC0D-79C1-4F09-9F32-5692ADE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0"/>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paragraph" w:customStyle="1" w:styleId="Copy">
    <w:name w:val="Copy"/>
    <w:basedOn w:val="Textkrper"/>
    <w:rsid w:val="002D120B"/>
    <w:pPr>
      <w:spacing w:after="0" w:line="240" w:lineRule="auto"/>
    </w:pPr>
    <w:rPr>
      <w:rFonts w:ascii="Times New Roman" w:eastAsia="SimSun" w:hAnsi="Times New Roman" w:cs="Angsana New"/>
      <w:iCs/>
      <w:color w:val="auto"/>
      <w:spacing w:val="0"/>
      <w:sz w:val="22"/>
      <w:lang w:val="de-AT" w:eastAsia="zh-CN" w:bidi="th-TH"/>
    </w:rPr>
  </w:style>
  <w:style w:type="paragraph" w:customStyle="1" w:styleId="LISTEText">
    <w:name w:val="LISTE Text"/>
    <w:basedOn w:val="Textkrper"/>
    <w:rsid w:val="002D120B"/>
    <w:pPr>
      <w:spacing w:after="0" w:line="360" w:lineRule="auto"/>
      <w:jc w:val="left"/>
    </w:pPr>
    <w:rPr>
      <w:rFonts w:ascii="Arial" w:eastAsia="SimSun" w:hAnsi="Arial" w:cs="Angsana New"/>
      <w:iCs/>
      <w:color w:val="auto"/>
      <w:spacing w:val="0"/>
      <w:sz w:val="22"/>
      <w:lang w:val="de-AT" w:eastAsia="zh-CN" w:bidi="th-TH"/>
    </w:rPr>
  </w:style>
  <w:style w:type="paragraph" w:styleId="berarbeitung">
    <w:name w:val="Revision"/>
    <w:hidden/>
    <w:uiPriority w:val="99"/>
    <w:semiHidden/>
    <w:rsid w:val="00D860BC"/>
    <w:rPr>
      <w:rFonts w:ascii="Graphik LCG Light" w:hAnsi="Graphik LCG Light"/>
      <w:color w:val="000000" w:themeColor="text1"/>
      <w:spacing w:val="4"/>
      <w:sz w:val="18"/>
    </w:rPr>
  </w:style>
  <w:style w:type="character" w:styleId="Kommentarzeichen">
    <w:name w:val="annotation reference"/>
    <w:basedOn w:val="Absatz-Standardschriftart"/>
    <w:uiPriority w:val="99"/>
    <w:semiHidden/>
    <w:unhideWhenUsed/>
    <w:rsid w:val="00E026E1"/>
    <w:rPr>
      <w:sz w:val="18"/>
      <w:szCs w:val="18"/>
    </w:rPr>
  </w:style>
  <w:style w:type="paragraph" w:styleId="Kommentartext">
    <w:name w:val="annotation text"/>
    <w:basedOn w:val="Standard"/>
    <w:link w:val="KommentartextZchn"/>
    <w:uiPriority w:val="99"/>
    <w:semiHidden/>
    <w:unhideWhenUsed/>
    <w:rsid w:val="00E026E1"/>
    <w:pPr>
      <w:spacing w:line="240" w:lineRule="auto"/>
    </w:pPr>
    <w:rPr>
      <w:sz w:val="24"/>
    </w:rPr>
  </w:style>
  <w:style w:type="character" w:customStyle="1" w:styleId="KommentartextZchn">
    <w:name w:val="Kommentartext Zchn"/>
    <w:basedOn w:val="Absatz-Standardschriftart"/>
    <w:link w:val="Kommentartext"/>
    <w:uiPriority w:val="99"/>
    <w:semiHidden/>
    <w:rsid w:val="00E026E1"/>
    <w:rPr>
      <w:rFonts w:ascii="Graphik LCG Light" w:hAnsi="Graphik LCG Light"/>
      <w:color w:val="000000" w:themeColor="text1"/>
      <w:spacing w:val="4"/>
    </w:rPr>
  </w:style>
  <w:style w:type="paragraph" w:styleId="Kommentarthema">
    <w:name w:val="annotation subject"/>
    <w:basedOn w:val="Kommentartext"/>
    <w:next w:val="Kommentartext"/>
    <w:link w:val="KommentarthemaZchn"/>
    <w:uiPriority w:val="99"/>
    <w:semiHidden/>
    <w:unhideWhenUsed/>
    <w:rsid w:val="00E026E1"/>
    <w:rPr>
      <w:b/>
      <w:bCs/>
      <w:sz w:val="20"/>
      <w:szCs w:val="20"/>
    </w:rPr>
  </w:style>
  <w:style w:type="character" w:customStyle="1" w:styleId="KommentarthemaZchn">
    <w:name w:val="Kommentarthema Zchn"/>
    <w:basedOn w:val="KommentartextZchn"/>
    <w:link w:val="Kommentarthema"/>
    <w:uiPriority w:val="99"/>
    <w:semiHidden/>
    <w:rsid w:val="00E026E1"/>
    <w:rPr>
      <w:rFonts w:ascii="Graphik LCG Light" w:hAnsi="Graphik LCG Light"/>
      <w:b/>
      <w:bCs/>
      <w:color w:val="000000" w:themeColor="text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174961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tria-forum.org/af/AustriaWiki/Erich_Fri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ia-forum.org/af/AustriaWiki/Czernowit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FDA6C031B0E048A83ACE17E644BA16" ma:contentTypeVersion="15" ma:contentTypeDescription="Ein neues Dokument erstellen." ma:contentTypeScope="" ma:versionID="0425f3a14f3cbb703f2a7b1206a82285">
  <xsd:schema xmlns:xsd="http://www.w3.org/2001/XMLSchema" xmlns:xs="http://www.w3.org/2001/XMLSchema" xmlns:p="http://schemas.microsoft.com/office/2006/metadata/properties" xmlns:ns2="616b9ee9-3ba3-4752-9829-169512a00eab" xmlns:ns3="b03d55c5-16a9-403a-9a86-5561fce8859b" targetNamespace="http://schemas.microsoft.com/office/2006/metadata/properties" ma:root="true" ma:fieldsID="7888718de463792e7313f5f705a98086" ns2:_="" ns3:_="">
    <xsd:import namespace="616b9ee9-3ba3-4752-9829-169512a00eab"/>
    <xsd:import namespace="b03d55c5-16a9-403a-9a86-5561fce88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9ee9-3ba3-4752-9829-169512a00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5d0b798-0b86-4530-8a88-40e28645bf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d55c5-16a9-403a-9a86-5561fce8859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4dbdb-d028-4853-ba44-b1e4961e96e4}" ma:internalName="TaxCatchAll" ma:showField="CatchAllData" ma:web="b03d55c5-16a9-403a-9a86-5561fce88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6b9ee9-3ba3-4752-9829-169512a00eab">
      <Terms xmlns="http://schemas.microsoft.com/office/infopath/2007/PartnerControls"/>
    </lcf76f155ced4ddcb4097134ff3c332f>
    <TaxCatchAll xmlns="b03d55c5-16a9-403a-9a86-5561fce885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653C8A-364E-401F-B561-D43906A5DA6A}">
  <ds:schemaRefs>
    <ds:schemaRef ds:uri="http://schemas.microsoft.com/sharepoint/v3/contenttype/forms"/>
  </ds:schemaRefs>
</ds:datastoreItem>
</file>

<file path=customXml/itemProps2.xml><?xml version="1.0" encoding="utf-8"?>
<ds:datastoreItem xmlns:ds="http://schemas.openxmlformats.org/officeDocument/2006/customXml" ds:itemID="{BE867924-3C33-4288-A409-8C04041F8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9ee9-3ba3-4752-9829-169512a00eab"/>
    <ds:schemaRef ds:uri="b03d55c5-16a9-403a-9a86-5561fce8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0578B-52DA-4F29-A8FD-6B9B4886F3C9}">
  <ds:schemaRefs>
    <ds:schemaRef ds:uri="http://schemas.microsoft.com/office/2006/metadata/properties"/>
    <ds:schemaRef ds:uri="http://schemas.microsoft.com/office/infopath/2007/PartnerControls"/>
    <ds:schemaRef ds:uri="616b9ee9-3ba3-4752-9829-169512a00eab"/>
    <ds:schemaRef ds:uri="b03d55c5-16a9-403a-9a86-5561fce8859b"/>
  </ds:schemaRefs>
</ds:datastoreItem>
</file>

<file path=customXml/itemProps4.xml><?xml version="1.0" encoding="utf-8"?>
<ds:datastoreItem xmlns:ds="http://schemas.openxmlformats.org/officeDocument/2006/customXml" ds:itemID="{90E8A95B-2EB9-4E0C-8504-49FA1D07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2231</Words>
  <Characters>14059</Characters>
  <Application>Microsoft Office Word</Application>
  <DocSecurity>0</DocSecurity>
  <Lines>117</Lines>
  <Paragraphs>32</Paragraphs>
  <ScaleCrop>false</ScaleCrop>
  <Manager/>
  <Company/>
  <LinksUpToDate>false</LinksUpToDate>
  <CharactersWithSpaces>16258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Jüdische Intellektuelle und Künstler und ihr Beitrag zur Wiener Kultur- und Geistesgeschichte – ein Überblick</dc:title>
  <dc:subject/>
  <dc:creator>Microsoft Office-Anwender</dc:creator>
  <cp:keywords/>
  <dc:description/>
  <cp:lastModifiedBy>Ivanova, Irina</cp:lastModifiedBy>
  <cp:revision>2</cp:revision>
  <cp:lastPrinted>2019-11-14T15:07:00Z</cp:lastPrinted>
  <dcterms:created xsi:type="dcterms:W3CDTF">2024-08-12T09:38:00Z</dcterms:created>
  <dcterms:modified xsi:type="dcterms:W3CDTF">2024-08-12T09:38:00Z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0x0101006AFDA6C031B0E048A83ACE17E644BA16</vt:lpwstr>
  </property>
  <property fmtid="{D5CDD505-2E9C-101B-9397-08002B2CF9AE}" pid="3" name="MediaServiceImageTags">
    <vt:lpwstr/>
  </property>
</Properties>
</file>