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C82C" w14:textId="77777777" w:rsidR="00B67325" w:rsidRPr="008B2C09" w:rsidRDefault="00B67325" w:rsidP="00B67325">
      <w:pPr>
        <w:pStyle w:val="Hauptberschrift"/>
        <w:jc w:val="both"/>
        <w:rPr>
          <w:rFonts w:asciiTheme="majorHAnsi" w:hAnsiTheme="majorHAnsi" w:cstheme="majorHAnsi"/>
        </w:rPr>
      </w:pPr>
      <w:r w:rsidRPr="008B2C09">
        <w:rPr>
          <w:rFonts w:asciiTheme="majorHAnsi" w:hAnsiTheme="majorHAnsi" w:cstheme="majorHAnsi"/>
        </w:rPr>
        <w:t>Métropole verte, ville intelligente</w:t>
      </w:r>
    </w:p>
    <w:p w14:paraId="17FFEE98" w14:textId="77777777" w:rsidR="00B67325" w:rsidRPr="008B2C09" w:rsidRDefault="00B67325" w:rsidP="00B67325">
      <w:pPr>
        <w:pStyle w:val="Hauptberschrift"/>
        <w:rPr>
          <w:rFonts w:asciiTheme="majorHAnsi" w:hAnsiTheme="majorHAnsi" w:cstheme="majorHAnsi"/>
        </w:rPr>
      </w:pPr>
    </w:p>
    <w:p w14:paraId="5070EFF2" w14:textId="77777777" w:rsidR="00B67325" w:rsidRPr="008B2C09" w:rsidRDefault="00B67325" w:rsidP="00B67325">
      <w:pPr>
        <w:spacing w:line="220" w:lineRule="exact"/>
        <w:jc w:val="both"/>
        <w:rPr>
          <w:rFonts w:asciiTheme="minorHAnsi" w:hAnsiTheme="minorHAnsi" w:cstheme="minorHAnsi"/>
          <w:b/>
          <w:sz w:val="21"/>
          <w:szCs w:val="21"/>
        </w:rPr>
      </w:pPr>
      <w:r w:rsidRPr="008B2C09">
        <w:rPr>
          <w:rFonts w:asciiTheme="minorHAnsi" w:hAnsiTheme="minorHAnsi" w:cstheme="minorHAnsi"/>
          <w:b/>
          <w:sz w:val="21"/>
          <w:szCs w:val="21"/>
        </w:rPr>
        <w:t xml:space="preserve">Parcs et jardins, champs et prairies, un parc de biosphère et un parc national : Vienne est une capitale verte où la protection de l’environnement et le développement durable constituent une priorité. Des stratégies intelligentes veillent à ce que cet espace urbain demeure aussi agréable à vivre qu’il </w:t>
      </w:r>
      <w:r w:rsidR="00E30787" w:rsidRPr="008B2C09">
        <w:rPr>
          <w:rFonts w:asciiTheme="minorHAnsi" w:hAnsiTheme="minorHAnsi" w:cstheme="minorHAnsi"/>
          <w:b/>
          <w:sz w:val="21"/>
          <w:szCs w:val="21"/>
        </w:rPr>
        <w:t>l’</w:t>
      </w:r>
      <w:r w:rsidRPr="008B2C09">
        <w:rPr>
          <w:rFonts w:asciiTheme="minorHAnsi" w:hAnsiTheme="minorHAnsi" w:cstheme="minorHAnsi"/>
          <w:b/>
          <w:sz w:val="21"/>
          <w:szCs w:val="21"/>
        </w:rPr>
        <w:t>est déjà.</w:t>
      </w:r>
    </w:p>
    <w:p w14:paraId="17B1EFA2"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 xml:space="preserve">La ville où il fait bon vivre </w:t>
      </w:r>
    </w:p>
    <w:p w14:paraId="1DFA6814" w14:textId="77777777" w:rsidR="00FD76EF"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En matière de qualité de la vie, Vienne figure régulièrement en tête des classements internationaux. </w:t>
      </w:r>
    </w:p>
    <w:p w14:paraId="2B3725D6" w14:textId="77777777" w:rsidR="009C4704" w:rsidRDefault="009C4704" w:rsidP="00B67325">
      <w:pPr>
        <w:spacing w:line="220" w:lineRule="exact"/>
        <w:jc w:val="both"/>
        <w:rPr>
          <w:rFonts w:asciiTheme="minorHAnsi" w:hAnsiTheme="minorHAnsi" w:cstheme="minorHAnsi"/>
          <w:sz w:val="21"/>
          <w:szCs w:val="21"/>
        </w:rPr>
      </w:pPr>
      <w:r w:rsidRPr="009C4704">
        <w:rPr>
          <w:rFonts w:asciiTheme="minorHAnsi" w:hAnsiTheme="minorHAnsi" w:cstheme="minorHAnsi"/>
          <w:sz w:val="21"/>
          <w:szCs w:val="21"/>
        </w:rPr>
        <w:t>Jusqu’en 2023, Vienne a été désignée pendant des années comme la ville la plus agréable à vivre au monde par le cabinet de conseil international Mercer. En 2024, Vienne reste dans le peloton de tête – cette fois à la deuxième place derrière Zurich – et démontre ainsi une fois de plus qu’elle continue à être une référence mondiale en matière de qualité de vie urbaine.</w:t>
      </w:r>
      <w:r w:rsidRPr="009C4704">
        <w:rPr>
          <w:rFonts w:asciiTheme="minorHAnsi" w:hAnsiTheme="minorHAnsi" w:cstheme="minorHAnsi"/>
          <w:sz w:val="21"/>
          <w:szCs w:val="21"/>
        </w:rPr>
        <w:t xml:space="preserve"> </w:t>
      </w:r>
    </w:p>
    <w:p w14:paraId="2AD9BABA" w14:textId="77777777" w:rsidR="009C4704" w:rsidRDefault="009C4704" w:rsidP="00B67325">
      <w:pPr>
        <w:spacing w:line="220" w:lineRule="exact"/>
        <w:jc w:val="both"/>
        <w:rPr>
          <w:rFonts w:asciiTheme="minorHAnsi" w:hAnsiTheme="minorHAnsi" w:cstheme="minorHAnsi"/>
          <w:sz w:val="21"/>
          <w:szCs w:val="21"/>
        </w:rPr>
      </w:pPr>
      <w:r w:rsidRPr="009C4704">
        <w:rPr>
          <w:rFonts w:asciiTheme="minorHAnsi" w:hAnsiTheme="minorHAnsi" w:cstheme="minorHAnsi"/>
          <w:sz w:val="21"/>
          <w:szCs w:val="21"/>
        </w:rPr>
        <w:t xml:space="preserve">L’équipe renommée de prévision et de recherche de l’Economist Intelligence Unit (EIU) a de nouveau classé Vienne au premier rang de son classement des villes les plus agréables à vivre en 2024. En 2023, le magazine </w:t>
      </w:r>
      <w:r w:rsidRPr="009C4704">
        <w:rPr>
          <w:rFonts w:asciiTheme="minorHAnsi" w:hAnsiTheme="minorHAnsi" w:cstheme="minorHAnsi"/>
          <w:i/>
          <w:iCs/>
          <w:sz w:val="21"/>
          <w:szCs w:val="21"/>
        </w:rPr>
        <w:t>Monocle</w:t>
      </w:r>
      <w:r w:rsidRPr="009C4704">
        <w:rPr>
          <w:rFonts w:asciiTheme="minorHAnsi" w:hAnsiTheme="minorHAnsi" w:cstheme="minorHAnsi"/>
          <w:sz w:val="21"/>
          <w:szCs w:val="21"/>
        </w:rPr>
        <w:t xml:space="preserve"> avait également placé Vienne en tête de son classement des villes les plus vivables au monde.</w:t>
      </w:r>
      <w:r w:rsidRPr="009C4704">
        <w:rPr>
          <w:rFonts w:asciiTheme="minorHAnsi" w:hAnsiTheme="minorHAnsi" w:cstheme="minorHAnsi"/>
          <w:sz w:val="21"/>
          <w:szCs w:val="21"/>
        </w:rPr>
        <w:t xml:space="preserve"> </w:t>
      </w:r>
    </w:p>
    <w:p w14:paraId="1A580455" w14:textId="7C7BD7CE"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Qualité de vie et prix abordables font de Vienne l’une des destinations préférées des étudiants dans le monde. Avec ses </w:t>
      </w:r>
      <w:r w:rsidR="009E7D08" w:rsidRPr="008B2C09">
        <w:rPr>
          <w:rFonts w:asciiTheme="minorHAnsi" w:hAnsiTheme="minorHAnsi" w:cstheme="minorHAnsi"/>
          <w:sz w:val="21"/>
          <w:szCs w:val="21"/>
        </w:rPr>
        <w:t>neuf</w:t>
      </w:r>
      <w:r w:rsidRPr="008B2C09">
        <w:rPr>
          <w:rFonts w:asciiTheme="minorHAnsi" w:hAnsiTheme="minorHAnsi" w:cstheme="minorHAnsi"/>
          <w:sz w:val="21"/>
          <w:szCs w:val="21"/>
        </w:rPr>
        <w:t xml:space="preserve"> universités, </w:t>
      </w:r>
      <w:r w:rsidR="009C4704">
        <w:rPr>
          <w:rFonts w:asciiTheme="minorHAnsi" w:hAnsiTheme="minorHAnsi" w:cstheme="minorHAnsi"/>
          <w:sz w:val="21"/>
          <w:szCs w:val="21"/>
        </w:rPr>
        <w:t>neuf</w:t>
      </w:r>
      <w:r w:rsidR="009E7D08" w:rsidRPr="008B2C09">
        <w:rPr>
          <w:rFonts w:asciiTheme="minorHAnsi" w:hAnsiTheme="minorHAnsi" w:cstheme="minorHAnsi"/>
          <w:sz w:val="21"/>
          <w:szCs w:val="21"/>
        </w:rPr>
        <w:t xml:space="preserve"> </w:t>
      </w:r>
      <w:r w:rsidRPr="008B2C09">
        <w:rPr>
          <w:rFonts w:asciiTheme="minorHAnsi" w:hAnsiTheme="minorHAnsi" w:cstheme="minorHAnsi"/>
          <w:sz w:val="21"/>
          <w:szCs w:val="21"/>
        </w:rPr>
        <w:t xml:space="preserve">hautes écoles spécialisées et </w:t>
      </w:r>
      <w:r w:rsidR="009C4704">
        <w:rPr>
          <w:rFonts w:asciiTheme="minorHAnsi" w:hAnsiTheme="minorHAnsi" w:cstheme="minorHAnsi"/>
          <w:sz w:val="21"/>
          <w:szCs w:val="21"/>
        </w:rPr>
        <w:t>huit</w:t>
      </w:r>
      <w:r w:rsidR="00191DEF">
        <w:rPr>
          <w:rFonts w:asciiTheme="minorHAnsi" w:hAnsiTheme="minorHAnsi" w:cstheme="minorHAnsi"/>
          <w:sz w:val="21"/>
          <w:szCs w:val="21"/>
        </w:rPr>
        <w:t xml:space="preserve"> </w:t>
      </w:r>
      <w:r w:rsidRPr="008B2C09">
        <w:rPr>
          <w:rFonts w:asciiTheme="minorHAnsi" w:hAnsiTheme="minorHAnsi" w:cstheme="minorHAnsi"/>
          <w:sz w:val="21"/>
          <w:szCs w:val="21"/>
        </w:rPr>
        <w:t>facultés privées, fréquentées par 19</w:t>
      </w:r>
      <w:r w:rsidR="009C4704">
        <w:rPr>
          <w:rFonts w:asciiTheme="minorHAnsi" w:hAnsiTheme="minorHAnsi" w:cstheme="minorHAnsi"/>
          <w:sz w:val="21"/>
          <w:szCs w:val="21"/>
        </w:rPr>
        <w:t>7</w:t>
      </w:r>
      <w:r w:rsidRPr="008B2C09">
        <w:rPr>
          <w:rFonts w:asciiTheme="minorHAnsi" w:hAnsiTheme="minorHAnsi" w:cstheme="minorHAnsi"/>
          <w:sz w:val="21"/>
          <w:szCs w:val="21"/>
        </w:rPr>
        <w:t xml:space="preserve"> 000 étudiantes et étudiants, Vienne est la plus grande ville universitaire de l’espace germanophone. Vienne offre de surcroît un climat très favorable aux créatifs. Emplacement central, serial entrepreneurs, investisseurs et – par comparaison à d’autres villes comme Londres – espaces de coworking bon marché font de Vienne l’écosystème idéal pour les startups. </w:t>
      </w:r>
    </w:p>
    <w:p w14:paraId="3DAAE4BB"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 xml:space="preserve">Oasis de verdure et somptueux jardins </w:t>
      </w:r>
    </w:p>
    <w:p w14:paraId="43FECB1E" w14:textId="77777777" w:rsidR="009C4704"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Avec des espaces verts couvrant </w:t>
      </w:r>
      <w:r w:rsidR="00191DEF">
        <w:rPr>
          <w:rFonts w:asciiTheme="minorHAnsi" w:hAnsiTheme="minorHAnsi" w:cstheme="minorHAnsi"/>
          <w:sz w:val="21"/>
          <w:szCs w:val="21"/>
        </w:rPr>
        <w:t xml:space="preserve">près </w:t>
      </w:r>
      <w:r w:rsidRPr="008B2C09">
        <w:rPr>
          <w:rFonts w:asciiTheme="minorHAnsi" w:hAnsiTheme="minorHAnsi" w:cstheme="minorHAnsi"/>
          <w:sz w:val="21"/>
          <w:szCs w:val="21"/>
        </w:rPr>
        <w:t>de 50</w:t>
      </w:r>
      <w:r w:rsidR="00315021" w:rsidRPr="008B2C09">
        <w:rPr>
          <w:rFonts w:asciiTheme="minorHAnsi" w:hAnsiTheme="minorHAnsi" w:cstheme="minorHAnsi"/>
          <w:sz w:val="21"/>
          <w:szCs w:val="21"/>
        </w:rPr>
        <w:t> %</w:t>
      </w:r>
      <w:r w:rsidRPr="008B2C09">
        <w:rPr>
          <w:rFonts w:asciiTheme="minorHAnsi" w:hAnsiTheme="minorHAnsi" w:cstheme="minorHAnsi"/>
          <w:sz w:val="21"/>
          <w:szCs w:val="21"/>
        </w:rPr>
        <w:t xml:space="preserve"> de sa superficie, Vienne est une des métropoles les plus vertes de la planète. Forêts, prairies, jardins et parcelles agricoles forment une vraie ceinture de verdure autour des zones densément urbanisées. Mais le centre-ville recèle également de nombreuses oasis de nature, comme les parcs élégants qui bordent la </w:t>
      </w:r>
      <w:proofErr w:type="spellStart"/>
      <w:r w:rsidRPr="008B2C09">
        <w:rPr>
          <w:rFonts w:asciiTheme="minorHAnsi" w:hAnsiTheme="minorHAnsi" w:cstheme="minorHAnsi"/>
          <w:sz w:val="21"/>
          <w:szCs w:val="21"/>
        </w:rPr>
        <w:t>Ringstrasse</w:t>
      </w:r>
      <w:proofErr w:type="spellEnd"/>
      <w:r w:rsidRPr="008B2C09">
        <w:rPr>
          <w:rFonts w:asciiTheme="minorHAnsi" w:hAnsiTheme="minorHAnsi" w:cstheme="minorHAnsi"/>
          <w:sz w:val="21"/>
          <w:szCs w:val="21"/>
        </w:rPr>
        <w:t xml:space="preserve">, les jardins baroques du château de Schönbrunn et du Belvédère ou les prés et bois du Prater. </w:t>
      </w:r>
      <w:r w:rsidR="009C4704" w:rsidRPr="009C4704">
        <w:rPr>
          <w:rFonts w:asciiTheme="minorHAnsi" w:hAnsiTheme="minorHAnsi" w:cstheme="minorHAnsi"/>
          <w:sz w:val="21"/>
          <w:szCs w:val="21"/>
        </w:rPr>
        <w:t>Plus de 1 000 parcs et espaces verts ainsi que 500 000 arbres sont entretenus par les Jardins municipaux de Vienne. Chaque automne, plus de 690 000 bulbes de tulipes sont plantés dans plus de 500 massifs floraux et fleurissent au printemps.</w:t>
      </w:r>
      <w:r w:rsidR="009C4704" w:rsidRPr="009C4704">
        <w:rPr>
          <w:rFonts w:asciiTheme="minorHAnsi" w:hAnsiTheme="minorHAnsi" w:cstheme="minorHAnsi"/>
          <w:sz w:val="21"/>
          <w:szCs w:val="21"/>
        </w:rPr>
        <w:t xml:space="preserve"> </w:t>
      </w:r>
    </w:p>
    <w:p w14:paraId="39DE18C7" w14:textId="496BB4AA"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Malgré sa fonction d’axe routier important, la </w:t>
      </w:r>
      <w:proofErr w:type="spellStart"/>
      <w:r w:rsidRPr="008B2C09">
        <w:rPr>
          <w:rFonts w:asciiTheme="minorHAnsi" w:hAnsiTheme="minorHAnsi" w:cstheme="minorHAnsi"/>
          <w:sz w:val="21"/>
          <w:szCs w:val="21"/>
        </w:rPr>
        <w:t>Ringstrasse</w:t>
      </w:r>
      <w:proofErr w:type="spellEnd"/>
      <w:r w:rsidRPr="008B2C09">
        <w:rPr>
          <w:rFonts w:asciiTheme="minorHAnsi" w:hAnsiTheme="minorHAnsi" w:cstheme="minorHAnsi"/>
          <w:sz w:val="21"/>
          <w:szCs w:val="21"/>
        </w:rPr>
        <w:t xml:space="preserve"> est également une zone de détente en plein Vienne. L’aménagement de ce boulevard d’apparat a d’emblée tenu compte de certains principes paysagers. De part et d’autre, on a planté deux à trois rangées d’arbres, entre lesquelles se trouvaient une allée pédestre et une allée cavalière. Actuellement, le peuplement de quelque 2</w:t>
      </w:r>
      <w:r w:rsidR="006E7F60" w:rsidRPr="008B2C09">
        <w:rPr>
          <w:rFonts w:asciiTheme="minorHAnsi" w:hAnsiTheme="minorHAnsi" w:cstheme="minorHAnsi"/>
          <w:sz w:val="21"/>
          <w:szCs w:val="21"/>
        </w:rPr>
        <w:t> </w:t>
      </w:r>
      <w:r w:rsidRPr="008B2C09">
        <w:rPr>
          <w:rFonts w:asciiTheme="minorHAnsi" w:hAnsiTheme="minorHAnsi" w:cstheme="minorHAnsi"/>
          <w:sz w:val="21"/>
          <w:szCs w:val="21"/>
        </w:rPr>
        <w:t xml:space="preserve">400 arbres d’allées qui, l’été, donnent un ombrage agréable, est constitué </w:t>
      </w:r>
      <w:r w:rsidR="00494D08" w:rsidRPr="00494D08">
        <w:rPr>
          <w:rFonts w:asciiTheme="minorHAnsi" w:hAnsiTheme="minorHAnsi" w:cstheme="minorHAnsi"/>
          <w:sz w:val="21"/>
          <w:szCs w:val="21"/>
        </w:rPr>
        <w:t>de tilleuls, d'érables et de platanes.</w:t>
      </w:r>
      <w:r w:rsidR="006E7F60" w:rsidRPr="008B2C09">
        <w:rPr>
          <w:rFonts w:asciiTheme="minorHAnsi" w:hAnsiTheme="minorHAnsi" w:cstheme="minorHAnsi"/>
          <w:sz w:val="21"/>
          <w:szCs w:val="21"/>
        </w:rPr>
        <w:t xml:space="preserve"> Au total, l’espace de verdure qui </w:t>
      </w:r>
      <w:r w:rsidR="00A935E9" w:rsidRPr="008B2C09">
        <w:rPr>
          <w:rFonts w:asciiTheme="minorHAnsi" w:hAnsiTheme="minorHAnsi" w:cstheme="minorHAnsi"/>
          <w:sz w:val="21"/>
          <w:szCs w:val="21"/>
        </w:rPr>
        <w:t>borde la</w:t>
      </w:r>
      <w:r w:rsidR="006E7F60" w:rsidRPr="008B2C09">
        <w:rPr>
          <w:rFonts w:asciiTheme="minorHAnsi" w:hAnsiTheme="minorHAnsi" w:cstheme="minorHAnsi"/>
          <w:sz w:val="21"/>
          <w:szCs w:val="21"/>
        </w:rPr>
        <w:t xml:space="preserve"> </w:t>
      </w:r>
      <w:proofErr w:type="spellStart"/>
      <w:r w:rsidR="006E7F60" w:rsidRPr="008B2C09">
        <w:rPr>
          <w:rFonts w:asciiTheme="minorHAnsi" w:hAnsiTheme="minorHAnsi" w:cstheme="minorHAnsi"/>
          <w:sz w:val="21"/>
          <w:szCs w:val="21"/>
        </w:rPr>
        <w:t>Ring</w:t>
      </w:r>
      <w:r w:rsidR="00A935E9" w:rsidRPr="008B2C09">
        <w:rPr>
          <w:rFonts w:asciiTheme="minorHAnsi" w:hAnsiTheme="minorHAnsi" w:cstheme="minorHAnsi"/>
          <w:sz w:val="21"/>
          <w:szCs w:val="21"/>
        </w:rPr>
        <w:t>strasse</w:t>
      </w:r>
      <w:proofErr w:type="spellEnd"/>
      <w:r w:rsidR="006E7F60" w:rsidRPr="008B2C09">
        <w:rPr>
          <w:rFonts w:asciiTheme="minorHAnsi" w:hAnsiTheme="minorHAnsi" w:cstheme="minorHAnsi"/>
          <w:sz w:val="21"/>
          <w:szCs w:val="21"/>
        </w:rPr>
        <w:t xml:space="preserve"> couvre 24 600 mètres carrés.</w:t>
      </w:r>
    </w:p>
    <w:p w14:paraId="18695A65" w14:textId="0D28B51D"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Les parcs soignés qui longent le Ring sont des oasis de verdure toujours autant appréciées aujourd’hui qu’autrefois. Au </w:t>
      </w:r>
      <w:proofErr w:type="spellStart"/>
      <w:r w:rsidRPr="008B2C09">
        <w:rPr>
          <w:rFonts w:asciiTheme="minorHAnsi" w:hAnsiTheme="minorHAnsi" w:cstheme="minorHAnsi"/>
          <w:sz w:val="21"/>
          <w:szCs w:val="21"/>
        </w:rPr>
        <w:t>Volksgarten</w:t>
      </w:r>
      <w:proofErr w:type="spellEnd"/>
      <w:r w:rsidRPr="008B2C09">
        <w:rPr>
          <w:rFonts w:asciiTheme="minorHAnsi" w:hAnsiTheme="minorHAnsi" w:cstheme="minorHAnsi"/>
          <w:sz w:val="21"/>
          <w:szCs w:val="21"/>
        </w:rPr>
        <w:t xml:space="preserve">, à côté du </w:t>
      </w:r>
      <w:proofErr w:type="spellStart"/>
      <w:r w:rsidRPr="008B2C09">
        <w:rPr>
          <w:rFonts w:asciiTheme="minorHAnsi" w:hAnsiTheme="minorHAnsi" w:cstheme="minorHAnsi"/>
          <w:sz w:val="21"/>
          <w:szCs w:val="21"/>
        </w:rPr>
        <w:t>Burgtheater</w:t>
      </w:r>
      <w:proofErr w:type="spellEnd"/>
      <w:r w:rsidRPr="008B2C09">
        <w:rPr>
          <w:rFonts w:asciiTheme="minorHAnsi" w:hAnsiTheme="minorHAnsi" w:cstheme="minorHAnsi"/>
          <w:sz w:val="21"/>
          <w:szCs w:val="21"/>
        </w:rPr>
        <w:t xml:space="preserve">, plus de 400 variétés de roses s’épanouissent l’été. Faisant référence aux jardins paysagers anglais, le </w:t>
      </w:r>
      <w:proofErr w:type="spellStart"/>
      <w:r w:rsidRPr="008B2C09">
        <w:rPr>
          <w:rFonts w:asciiTheme="minorHAnsi" w:hAnsiTheme="minorHAnsi" w:cstheme="minorHAnsi"/>
          <w:sz w:val="21"/>
          <w:szCs w:val="21"/>
        </w:rPr>
        <w:t>Rathauspark</w:t>
      </w:r>
      <w:proofErr w:type="spellEnd"/>
      <w:r w:rsidRPr="008B2C09">
        <w:rPr>
          <w:rFonts w:asciiTheme="minorHAnsi" w:hAnsiTheme="minorHAnsi" w:cstheme="minorHAnsi"/>
          <w:sz w:val="21"/>
          <w:szCs w:val="21"/>
        </w:rPr>
        <w:t xml:space="preserve"> est superbement arboré d’essences centenaires et parfois exotiques. Le </w:t>
      </w:r>
      <w:proofErr w:type="spellStart"/>
      <w:r w:rsidRPr="008B2C09">
        <w:rPr>
          <w:rFonts w:asciiTheme="minorHAnsi" w:hAnsiTheme="minorHAnsi" w:cstheme="minorHAnsi"/>
          <w:sz w:val="21"/>
          <w:szCs w:val="21"/>
        </w:rPr>
        <w:t>Burggarten</w:t>
      </w:r>
      <w:proofErr w:type="spellEnd"/>
      <w:r w:rsidRPr="008B2C09">
        <w:rPr>
          <w:rFonts w:asciiTheme="minorHAnsi" w:hAnsiTheme="minorHAnsi" w:cstheme="minorHAnsi"/>
          <w:sz w:val="21"/>
          <w:szCs w:val="21"/>
        </w:rPr>
        <w:t xml:space="preserve">, avec son Monument Mozart prisé des touristes, héberge une grande Serre aux Palmiers dont les deux verrières </w:t>
      </w:r>
      <w:proofErr w:type="spellStart"/>
      <w:r w:rsidRPr="008B2C09">
        <w:rPr>
          <w:rFonts w:asciiTheme="minorHAnsi" w:hAnsiTheme="minorHAnsi" w:cstheme="minorHAnsi"/>
          <w:sz w:val="21"/>
          <w:szCs w:val="21"/>
        </w:rPr>
        <w:t>Jugendstil</w:t>
      </w:r>
      <w:proofErr w:type="spellEnd"/>
      <w:r w:rsidRPr="008B2C09">
        <w:rPr>
          <w:rFonts w:asciiTheme="minorHAnsi" w:hAnsiTheme="minorHAnsi" w:cstheme="minorHAnsi"/>
          <w:sz w:val="21"/>
          <w:szCs w:val="21"/>
        </w:rPr>
        <w:t xml:space="preserve"> font office l’une de café-restaurant, l’autre de Serre à Papillons. Inauguré en 1862, le </w:t>
      </w:r>
      <w:proofErr w:type="spellStart"/>
      <w:r w:rsidRPr="008B2C09">
        <w:rPr>
          <w:rFonts w:asciiTheme="minorHAnsi" w:hAnsiTheme="minorHAnsi" w:cstheme="minorHAnsi"/>
          <w:sz w:val="21"/>
          <w:szCs w:val="21"/>
        </w:rPr>
        <w:t>Stadtpark</w:t>
      </w:r>
      <w:proofErr w:type="spellEnd"/>
      <w:r w:rsidRPr="008B2C09">
        <w:rPr>
          <w:rFonts w:asciiTheme="minorHAnsi" w:hAnsiTheme="minorHAnsi" w:cstheme="minorHAnsi"/>
          <w:sz w:val="21"/>
          <w:szCs w:val="21"/>
        </w:rPr>
        <w:t xml:space="preserve"> est le plus vieux jardin public de Vienne ; les sentiers qui y serpentent sont bordés d’arbustes ornementaux, de prés et d’étangs.</w:t>
      </w:r>
    </w:p>
    <w:p w14:paraId="1CBD8ED7" w14:textId="77777777" w:rsidR="00C831C1"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Construit dès 1743 sous l’impératrice Marie-Thérèse, le château de Schönbrunn et son parc baroque sont un ensemble classé au patrimoine mondial de l’UNESCO depuis 1996 – tout comme, depuis 2001, le centre historique de Vienne. L’immense parc de Schönbrunn recèle des allées aux charmilles taillées </w:t>
      </w:r>
      <w:r w:rsidRPr="008B2C09">
        <w:rPr>
          <w:rFonts w:asciiTheme="minorHAnsi" w:hAnsiTheme="minorHAnsi" w:cstheme="minorHAnsi"/>
          <w:sz w:val="21"/>
          <w:szCs w:val="21"/>
        </w:rPr>
        <w:lastRenderedPageBreak/>
        <w:t>avec art, des statues, des fontaines, de magnifiques parterres fleuris, un labyrinthe et un jardin japonais, la plus grande Serre aux Palmiers d’Europe (datant de 1882), la Gloriette et son point de vue extraordinaire, et enfin le Jardin zoologique, qui est le plus vieux zoo du monde encore en activité.</w:t>
      </w:r>
      <w:r w:rsidR="004C655F" w:rsidRPr="008B2C09">
        <w:rPr>
          <w:rFonts w:asciiTheme="minorHAnsi" w:hAnsiTheme="minorHAnsi" w:cstheme="minorHAnsi"/>
          <w:sz w:val="21"/>
          <w:szCs w:val="21"/>
        </w:rPr>
        <w:t xml:space="preserve"> Pour la sixième année consécutive, l'expert britannique en zoologie Anthony Sheridan a élu en janvier 2022 le zoo de Schönbrunn meilleur zoo d'Europe. </w:t>
      </w:r>
      <w:r w:rsidRPr="008B2C09">
        <w:rPr>
          <w:rFonts w:asciiTheme="minorHAnsi" w:hAnsiTheme="minorHAnsi" w:cstheme="minorHAnsi"/>
          <w:sz w:val="21"/>
          <w:szCs w:val="21"/>
        </w:rPr>
        <w:t>D</w:t>
      </w:r>
      <w:r w:rsidR="00C831C1" w:rsidRPr="008B2C09">
        <w:rPr>
          <w:rFonts w:asciiTheme="minorHAnsi" w:hAnsiTheme="minorHAnsi" w:cstheme="minorHAnsi"/>
          <w:sz w:val="21"/>
          <w:szCs w:val="21"/>
        </w:rPr>
        <w:t>’avril</w:t>
      </w:r>
      <w:r w:rsidRPr="008B2C09">
        <w:rPr>
          <w:rFonts w:asciiTheme="minorHAnsi" w:hAnsiTheme="minorHAnsi" w:cstheme="minorHAnsi"/>
          <w:sz w:val="21"/>
          <w:szCs w:val="21"/>
        </w:rPr>
        <w:t xml:space="preserve"> à fin octobre, le parc du château de Schönbrunn se visite également en petit train panoramique.</w:t>
      </w:r>
    </w:p>
    <w:p w14:paraId="2F1D7FC9"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Les jardins baroques qui relient le Belvédère inférieur et le Belvédère supérieur ont été aménagés à la française vers 1700, selon un axe parfaitement symétrique autour duquel s’ordonnent arbres, haies, sculptures et pièces d’eau. L’ensemble doit son nom à la jolie vue qu’il offre sur la ville, avec la cathédrale Saint-Étienne au premier plan et la colline du </w:t>
      </w:r>
      <w:proofErr w:type="spellStart"/>
      <w:r w:rsidRPr="008B2C09">
        <w:rPr>
          <w:rFonts w:asciiTheme="minorHAnsi" w:hAnsiTheme="minorHAnsi" w:cstheme="minorHAnsi"/>
          <w:sz w:val="21"/>
          <w:szCs w:val="21"/>
        </w:rPr>
        <w:t>Kahlenberg</w:t>
      </w:r>
      <w:proofErr w:type="spellEnd"/>
      <w:r w:rsidRPr="008B2C09">
        <w:rPr>
          <w:rFonts w:asciiTheme="minorHAnsi" w:hAnsiTheme="minorHAnsi" w:cstheme="minorHAnsi"/>
          <w:sz w:val="21"/>
          <w:szCs w:val="21"/>
        </w:rPr>
        <w:t xml:space="preserve"> au fond. L’un des plus vieux jardins alpins d’Europe fait également partie de ce complexe, on y trouve plus de 4000 essences provenant de massifs montagneux du monde entier (ouvert de </w:t>
      </w:r>
      <w:r w:rsidR="00C831C1" w:rsidRPr="008B2C09">
        <w:rPr>
          <w:rFonts w:asciiTheme="minorHAnsi" w:hAnsiTheme="minorHAnsi" w:cstheme="minorHAnsi"/>
          <w:sz w:val="21"/>
          <w:szCs w:val="21"/>
        </w:rPr>
        <w:t>mi-</w:t>
      </w:r>
      <w:r w:rsidRPr="008B2C09">
        <w:rPr>
          <w:rFonts w:asciiTheme="minorHAnsi" w:hAnsiTheme="minorHAnsi" w:cstheme="minorHAnsi"/>
          <w:sz w:val="21"/>
          <w:szCs w:val="21"/>
        </w:rPr>
        <w:t>mars à début août). Juste à côté, le Jardin botanique a été fondé en 1754 sous Marie-Thérèse, on y cultive, à des fins de recherche et de protection des espèces, 11 500 variétés de plantes originaires de six continents. Avec ses arbres anciens et ses jolies prairies, le Jardin botanique sert de refuge à de nombreuses espèces animales endémiques.</w:t>
      </w:r>
    </w:p>
    <w:p w14:paraId="19BC05E8"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 xml:space="preserve">Biotopes &amp; biosphères </w:t>
      </w:r>
    </w:p>
    <w:p w14:paraId="5D3B5E7C"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Quelque six kilomètres carrés de verdure sont à la disposition des habitants et visiteurs de Vienne dans le 2</w:t>
      </w:r>
      <w:r w:rsidRPr="008B2C09">
        <w:rPr>
          <w:rFonts w:asciiTheme="minorHAnsi" w:hAnsiTheme="minorHAnsi" w:cstheme="minorHAnsi"/>
          <w:sz w:val="21"/>
          <w:szCs w:val="21"/>
          <w:vertAlign w:val="superscript"/>
        </w:rPr>
        <w:t>e</w:t>
      </w:r>
      <w:r w:rsidRPr="008B2C09">
        <w:rPr>
          <w:rFonts w:asciiTheme="minorHAnsi" w:hAnsiTheme="minorHAnsi" w:cstheme="minorHAnsi"/>
          <w:sz w:val="21"/>
          <w:szCs w:val="21"/>
        </w:rPr>
        <w:t xml:space="preserve"> arrondissement : le Prater n’est situé qu’à trois kilomètres à vol d’oiseau de la cathédrale Saint-Étienne et il est très bien desservi par les transports publics. Avec ses vastes prés, forêts et étangs, cette ancienne forêt alluviale du Danube</w:t>
      </w:r>
      <w:r w:rsidR="00420C9E" w:rsidRPr="008B2C09">
        <w:rPr>
          <w:rFonts w:asciiTheme="minorHAnsi" w:hAnsiTheme="minorHAnsi" w:cstheme="minorHAnsi"/>
          <w:sz w:val="21"/>
          <w:szCs w:val="21"/>
        </w:rPr>
        <w:t xml:space="preserve">, </w:t>
      </w:r>
      <w:r w:rsidR="003C43FA" w:rsidRPr="008B2C09">
        <w:rPr>
          <w:rFonts w:asciiTheme="minorHAnsi" w:hAnsiTheme="minorHAnsi" w:cstheme="minorHAnsi"/>
          <w:sz w:val="21"/>
          <w:szCs w:val="21"/>
        </w:rPr>
        <w:t xml:space="preserve">qui fut </w:t>
      </w:r>
      <w:r w:rsidR="00420C9E" w:rsidRPr="008B2C09">
        <w:rPr>
          <w:rFonts w:asciiTheme="minorHAnsi" w:hAnsiTheme="minorHAnsi" w:cstheme="minorHAnsi"/>
          <w:sz w:val="21"/>
          <w:szCs w:val="21"/>
        </w:rPr>
        <w:t xml:space="preserve">par ailleurs </w:t>
      </w:r>
      <w:r w:rsidR="003C43FA" w:rsidRPr="008B2C09">
        <w:rPr>
          <w:rFonts w:asciiTheme="minorHAnsi" w:hAnsiTheme="minorHAnsi" w:cstheme="minorHAnsi"/>
          <w:sz w:val="21"/>
          <w:szCs w:val="21"/>
        </w:rPr>
        <w:t xml:space="preserve">jadis un </w:t>
      </w:r>
      <w:r w:rsidR="00420C9E" w:rsidRPr="008B2C09">
        <w:rPr>
          <w:rFonts w:asciiTheme="minorHAnsi" w:hAnsiTheme="minorHAnsi" w:cstheme="minorHAnsi"/>
          <w:sz w:val="21"/>
          <w:szCs w:val="21"/>
        </w:rPr>
        <w:t xml:space="preserve">terrain de chasse de la cour impériale, </w:t>
      </w:r>
      <w:r w:rsidRPr="008B2C09">
        <w:rPr>
          <w:rFonts w:asciiTheme="minorHAnsi" w:hAnsiTheme="minorHAnsi" w:cstheme="minorHAnsi"/>
          <w:sz w:val="21"/>
          <w:szCs w:val="21"/>
        </w:rPr>
        <w:t xml:space="preserve">est en toute saison le paradis des promeneurs, randonneurs, joggeurs et cyclistes. La Prater </w:t>
      </w:r>
      <w:proofErr w:type="spellStart"/>
      <w:r w:rsidRPr="008B2C09">
        <w:rPr>
          <w:rFonts w:asciiTheme="minorHAnsi" w:hAnsiTheme="minorHAnsi" w:cstheme="minorHAnsi"/>
          <w:sz w:val="21"/>
          <w:szCs w:val="21"/>
        </w:rPr>
        <w:t>Hauptallee</w:t>
      </w:r>
      <w:proofErr w:type="spellEnd"/>
      <w:r w:rsidRPr="008B2C09">
        <w:rPr>
          <w:rFonts w:asciiTheme="minorHAnsi" w:hAnsiTheme="minorHAnsi" w:cstheme="minorHAnsi"/>
          <w:sz w:val="21"/>
          <w:szCs w:val="21"/>
        </w:rPr>
        <w:t>, allée parfaitement rectiligne interdite aux voitures et qui traverse cette oasis de verdure sur plus de 4 kilomètres, est bordée de 2500 arbres. Au printemps, la floraison des marronniers, dont il y a jusqu’à six rangées, y est un enchantement.</w:t>
      </w:r>
    </w:p>
    <w:p w14:paraId="49A4A6A5"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L’agglomération viennoise possède un autre biotope parfaitement relié au réseau de transports en commun : l’île du Danube, située à quelques minutes en métro du centre-ville, est la zone de loisirs de proximité préférée des Viennoises et des Viennois. Sur 21 kilomètres de long, elle offre un maximum de place pour satisfaire les envies les plus diverses – baignade, voile, cyclisme, roller en ligne, </w:t>
      </w:r>
      <w:proofErr w:type="spellStart"/>
      <w:r w:rsidRPr="008B2C09">
        <w:rPr>
          <w:rFonts w:asciiTheme="minorHAnsi" w:hAnsiTheme="minorHAnsi" w:cstheme="minorHAnsi"/>
          <w:sz w:val="21"/>
          <w:szCs w:val="21"/>
        </w:rPr>
        <w:t>beach</w:t>
      </w:r>
      <w:proofErr w:type="spellEnd"/>
      <w:r w:rsidRPr="008B2C09">
        <w:rPr>
          <w:rFonts w:asciiTheme="minorHAnsi" w:hAnsiTheme="minorHAnsi" w:cstheme="minorHAnsi"/>
          <w:sz w:val="21"/>
          <w:szCs w:val="21"/>
        </w:rPr>
        <w:t xml:space="preserve"> volley, balade, pique-nique, barbecue etc.</w:t>
      </w:r>
    </w:p>
    <w:p w14:paraId="4C99DB7C"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À l’ouest de son territoire, l’agglomération de Vienne possède un parc de biosphère, chose sans doute unique pour une métropole : la Forêt viennoise, « poumon vert » de la ville, fait partie de la ceinture verte urbaine qui est une zone protégée par décret. L‘objectif de ce parc de biosphère est de préserver la nature, là où biotopes, faune et flore nécessitent cette protection, et en même temps de développer la région par une économie responsable. La Forêt viennoise constitue un espace vital pour 2000 variétés de plantes, 150 espèces d’oiseaux nicheurs et pour de nombreux autres animaux menacés, mais elle est également parcourue par un vaste réseau de sentiers de promenade, de randonnée et de VTT. C’est dans la Forêt viennoise que l’on trouve les plus beaux promontoires de la ville, notamment les deux collines viennoises du </w:t>
      </w:r>
      <w:proofErr w:type="spellStart"/>
      <w:r w:rsidRPr="008B2C09">
        <w:rPr>
          <w:rFonts w:asciiTheme="minorHAnsi" w:hAnsiTheme="minorHAnsi" w:cstheme="minorHAnsi"/>
          <w:sz w:val="21"/>
          <w:szCs w:val="21"/>
        </w:rPr>
        <w:t>Kahlenberg</w:t>
      </w:r>
      <w:proofErr w:type="spellEnd"/>
      <w:r w:rsidRPr="008B2C09">
        <w:rPr>
          <w:rFonts w:asciiTheme="minorHAnsi" w:hAnsiTheme="minorHAnsi" w:cstheme="minorHAnsi"/>
          <w:sz w:val="21"/>
          <w:szCs w:val="21"/>
        </w:rPr>
        <w:t xml:space="preserve"> et du </w:t>
      </w:r>
      <w:proofErr w:type="spellStart"/>
      <w:r w:rsidRPr="008B2C09">
        <w:rPr>
          <w:rFonts w:asciiTheme="minorHAnsi" w:hAnsiTheme="minorHAnsi" w:cstheme="minorHAnsi"/>
          <w:sz w:val="21"/>
          <w:szCs w:val="21"/>
        </w:rPr>
        <w:t>Leopoldsberg</w:t>
      </w:r>
      <w:proofErr w:type="spellEnd"/>
      <w:r w:rsidRPr="008B2C09">
        <w:rPr>
          <w:rFonts w:asciiTheme="minorHAnsi" w:hAnsiTheme="minorHAnsi" w:cstheme="minorHAnsi"/>
          <w:sz w:val="21"/>
          <w:szCs w:val="21"/>
        </w:rPr>
        <w:t>.</w:t>
      </w:r>
    </w:p>
    <w:p w14:paraId="45861231"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Enfin, il faut aussi mentionner la portion de parc national qu’héberge Vienne : la Lobau, l’une des dernières forêts alluviales naturelles d’Europe, fait partie intégrante du Parc national de Donau-</w:t>
      </w:r>
      <w:proofErr w:type="spellStart"/>
      <w:r w:rsidRPr="008B2C09">
        <w:rPr>
          <w:rFonts w:asciiTheme="minorHAnsi" w:hAnsiTheme="minorHAnsi" w:cstheme="minorHAnsi"/>
          <w:sz w:val="21"/>
          <w:szCs w:val="21"/>
        </w:rPr>
        <w:t>Auen</w:t>
      </w:r>
      <w:proofErr w:type="spellEnd"/>
      <w:r w:rsidRPr="008B2C09">
        <w:rPr>
          <w:rFonts w:asciiTheme="minorHAnsi" w:hAnsiTheme="minorHAnsi" w:cstheme="minorHAnsi"/>
          <w:sz w:val="21"/>
          <w:szCs w:val="21"/>
        </w:rPr>
        <w:t>. Cette « jungle » viennoise est située à l’est de l’agglomération et couvre 2300 hectares, soit près d’un tiers de la superficie totale du Parc national de Donau-</w:t>
      </w:r>
      <w:proofErr w:type="spellStart"/>
      <w:r w:rsidRPr="008B2C09">
        <w:rPr>
          <w:rFonts w:asciiTheme="minorHAnsi" w:hAnsiTheme="minorHAnsi" w:cstheme="minorHAnsi"/>
          <w:sz w:val="21"/>
          <w:szCs w:val="21"/>
        </w:rPr>
        <w:t>Auen</w:t>
      </w:r>
      <w:proofErr w:type="spellEnd"/>
      <w:r w:rsidRPr="008B2C09">
        <w:rPr>
          <w:rFonts w:asciiTheme="minorHAnsi" w:hAnsiTheme="minorHAnsi" w:cstheme="minorHAnsi"/>
          <w:sz w:val="21"/>
          <w:szCs w:val="21"/>
        </w:rPr>
        <w:t>. On y trouve plus de 800 espèces végétales, dont des orchidées rares, et, pour la faune, 30 espèces de mammifères, 100 d’oiseaux nicheurs, 8 de reptiles, 13 d’amphibiens et 6</w:t>
      </w:r>
      <w:r w:rsidR="003C02B4" w:rsidRPr="008B2C09">
        <w:rPr>
          <w:rFonts w:asciiTheme="minorHAnsi" w:hAnsiTheme="minorHAnsi" w:cstheme="minorHAnsi"/>
          <w:sz w:val="21"/>
          <w:szCs w:val="21"/>
        </w:rPr>
        <w:t>7</w:t>
      </w:r>
      <w:r w:rsidRPr="008B2C09">
        <w:rPr>
          <w:rFonts w:asciiTheme="minorHAnsi" w:hAnsiTheme="minorHAnsi" w:cstheme="minorHAnsi"/>
          <w:sz w:val="21"/>
          <w:szCs w:val="21"/>
        </w:rPr>
        <w:t xml:space="preserve"> de poissons ; la Lobau héberge notamment des castors, des aigles barbus, des mantes religieuses, des hérons cendrés et des martins-pêcheurs.</w:t>
      </w:r>
    </w:p>
    <w:p w14:paraId="4374BC17"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À Vienne, on aime la nature et on la protège. Dans toute la capitale, les paysages naturels, mais aussi les espèces végétales et animales rares font l’objet de beaucoup de soins. C’est ainsi qu’il existe un programme de protection spécial pour les 21 variétés de chauves-souris vivant en milieu urbain. Ou une loi viennoise qui oblige à planter un arbre en remplacement de tout arbre abattu. </w:t>
      </w:r>
    </w:p>
    <w:p w14:paraId="70609379"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Sur le territoire urbain, on s’efforce de plus en plus d’intégrer des espaces naturels aux structures existantes, que ce soit par la renaturation des cours d'eau, la gestion de l’eau de pluie, l’engazonnement des voies de tramway ou la végétalisation des façades. Dès la phase de conception, aménagement de quartiers ou grands projets de construction prévoient l’implantation d’espaces publics praticables et </w:t>
      </w:r>
      <w:r w:rsidRPr="008B2C09">
        <w:rPr>
          <w:rFonts w:asciiTheme="minorHAnsi" w:hAnsiTheme="minorHAnsi" w:cstheme="minorHAnsi"/>
          <w:sz w:val="21"/>
          <w:szCs w:val="21"/>
        </w:rPr>
        <w:lastRenderedPageBreak/>
        <w:t>confortables, mais néanmoins aménagés de la façon la plus naturelle possible. Les espaces verts et non bâtis à vocation communautaire sont ici un élément tout aussi important que les transports publics et le commerce de proximité.</w:t>
      </w:r>
    </w:p>
    <w:p w14:paraId="44066FFC"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De l’eau pure, des aliments sains</w:t>
      </w:r>
    </w:p>
    <w:p w14:paraId="4602E718" w14:textId="319D6C3E"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À Vienne, on peut boire l’eau du robinet sans aucune crainte – et c’est même un vrai plaisir : nombre de touristes s’en étonnent. L’eau de Vienne provient directement des montagnes. Cela remonte aux Romains qui collectèrent l’eau de source de toute la région et l’acheminèrent vers le camp de légionnaires de </w:t>
      </w:r>
      <w:proofErr w:type="spellStart"/>
      <w:r w:rsidRPr="008B2C09">
        <w:rPr>
          <w:rFonts w:asciiTheme="minorHAnsi" w:hAnsiTheme="minorHAnsi" w:cstheme="minorHAnsi"/>
          <w:sz w:val="21"/>
          <w:szCs w:val="21"/>
        </w:rPr>
        <w:t>Vindobona</w:t>
      </w:r>
      <w:proofErr w:type="spellEnd"/>
      <w:r w:rsidRPr="008B2C09">
        <w:rPr>
          <w:rFonts w:asciiTheme="minorHAnsi" w:hAnsiTheme="minorHAnsi" w:cstheme="minorHAnsi"/>
          <w:sz w:val="21"/>
          <w:szCs w:val="21"/>
        </w:rPr>
        <w:t xml:space="preserve">. Depuis 1873, trente sources de montagne alimentent Vienne en eau pure. Deux conduites de 150 km et 180 km transportent l’eau des </w:t>
      </w:r>
      <w:proofErr w:type="spellStart"/>
      <w:r w:rsidRPr="008B2C09">
        <w:rPr>
          <w:rFonts w:asciiTheme="minorHAnsi" w:hAnsiTheme="minorHAnsi" w:cstheme="minorHAnsi"/>
          <w:sz w:val="21"/>
          <w:szCs w:val="21"/>
        </w:rPr>
        <w:t>Kalkalpen</w:t>
      </w:r>
      <w:proofErr w:type="spellEnd"/>
      <w:r w:rsidRPr="008B2C09">
        <w:rPr>
          <w:rFonts w:asciiTheme="minorHAnsi" w:hAnsiTheme="minorHAnsi" w:cstheme="minorHAnsi"/>
          <w:sz w:val="21"/>
          <w:szCs w:val="21"/>
        </w:rPr>
        <w:t>, les alpes calcaires de Styrie et de Basse-Autriche, jusqu’à la métropole, en utilisant simplement la pente naturelle et sans l’emploi d’aucune pompe. La déclivité le long des conduites est même utilisée pour produire de l’électricité. L’eau de source qui coule à Vienne n’est donc pas seulement propice à la santé, elle est aussi bonne pour</w:t>
      </w:r>
      <w:r w:rsidR="00DD0573" w:rsidRPr="008B2C09">
        <w:rPr>
          <w:rFonts w:asciiTheme="minorHAnsi" w:hAnsiTheme="minorHAnsi" w:cstheme="minorHAnsi"/>
          <w:sz w:val="21"/>
          <w:szCs w:val="21"/>
        </w:rPr>
        <w:t xml:space="preserve"> l’environnement. D’ailleurs, 1 </w:t>
      </w:r>
      <w:r w:rsidR="009C4704">
        <w:rPr>
          <w:rFonts w:asciiTheme="minorHAnsi" w:hAnsiTheme="minorHAnsi" w:cstheme="minorHAnsi"/>
          <w:sz w:val="21"/>
          <w:szCs w:val="21"/>
        </w:rPr>
        <w:t>5</w:t>
      </w:r>
      <w:r w:rsidRPr="008B2C09">
        <w:rPr>
          <w:rFonts w:asciiTheme="minorHAnsi" w:hAnsiTheme="minorHAnsi" w:cstheme="minorHAnsi"/>
          <w:sz w:val="21"/>
          <w:szCs w:val="21"/>
        </w:rPr>
        <w:t>00 fontaines d’eau de source permettent d’étancher gratuitement sa soif quand on parcourt Vienne.</w:t>
      </w:r>
    </w:p>
    <w:p w14:paraId="786867AC" w14:textId="3DD20190"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Autre fait surprenant pour une métropole, la Ville de Vienne est l’une des plus grandes fermes bio d’A</w:t>
      </w:r>
      <w:r w:rsidR="00DD0573" w:rsidRPr="008B2C09">
        <w:rPr>
          <w:rFonts w:asciiTheme="minorHAnsi" w:hAnsiTheme="minorHAnsi" w:cstheme="minorHAnsi"/>
          <w:sz w:val="21"/>
          <w:szCs w:val="21"/>
        </w:rPr>
        <w:t>utriche : elle cultive près de 2 0</w:t>
      </w:r>
      <w:r w:rsidRPr="008B2C09">
        <w:rPr>
          <w:rFonts w:asciiTheme="minorHAnsi" w:hAnsiTheme="minorHAnsi" w:cstheme="minorHAnsi"/>
          <w:sz w:val="21"/>
          <w:szCs w:val="21"/>
        </w:rPr>
        <w:t xml:space="preserve">00 hectares de terres en biodynamie. </w:t>
      </w:r>
      <w:r w:rsidR="00DD0573" w:rsidRPr="008B2C09">
        <w:rPr>
          <w:rFonts w:asciiTheme="minorHAnsi" w:hAnsiTheme="minorHAnsi" w:cstheme="minorHAnsi"/>
          <w:sz w:val="21"/>
          <w:szCs w:val="21"/>
        </w:rPr>
        <w:t>À travers le label « </w:t>
      </w:r>
      <w:r w:rsidR="00DD0573" w:rsidRPr="008B2C09">
        <w:rPr>
          <w:rFonts w:asciiTheme="minorHAnsi" w:hAnsiTheme="minorHAnsi"/>
          <w:sz w:val="21"/>
          <w:szCs w:val="21"/>
        </w:rPr>
        <w:t>Wiener Gusto », Vienne dispose même de sa propre appellation en matière de produits biologiques directement issus des terres agricoles de la ville. En tout, 3</w:t>
      </w:r>
      <w:r w:rsidR="00494D08">
        <w:rPr>
          <w:rFonts w:asciiTheme="minorHAnsi" w:hAnsiTheme="minorHAnsi"/>
          <w:sz w:val="21"/>
          <w:szCs w:val="21"/>
        </w:rPr>
        <w:t>1</w:t>
      </w:r>
      <w:r w:rsidR="00DD0573" w:rsidRPr="008B2C09">
        <w:rPr>
          <w:rFonts w:asciiTheme="minorHAnsi" w:hAnsiTheme="minorHAnsi"/>
          <w:sz w:val="21"/>
          <w:szCs w:val="21"/>
        </w:rPr>
        <w:t xml:space="preserve"> % </w:t>
      </w:r>
      <w:r w:rsidRPr="008B2C09">
        <w:rPr>
          <w:rFonts w:asciiTheme="minorHAnsi" w:hAnsiTheme="minorHAnsi" w:cstheme="minorHAnsi"/>
          <w:sz w:val="21"/>
          <w:szCs w:val="21"/>
        </w:rPr>
        <w:t xml:space="preserve">de la surface agricole de Vienne </w:t>
      </w:r>
      <w:r w:rsidR="00DD0573" w:rsidRPr="008B2C09">
        <w:rPr>
          <w:rFonts w:asciiTheme="minorHAnsi" w:hAnsiTheme="minorHAnsi" w:cstheme="minorHAnsi"/>
          <w:sz w:val="21"/>
          <w:szCs w:val="21"/>
        </w:rPr>
        <w:t>sont</w:t>
      </w:r>
      <w:r w:rsidR="008D4A08" w:rsidRPr="008B2C09">
        <w:rPr>
          <w:rFonts w:asciiTheme="minorHAnsi" w:hAnsiTheme="minorHAnsi" w:cstheme="minorHAnsi"/>
          <w:sz w:val="21"/>
          <w:szCs w:val="21"/>
        </w:rPr>
        <w:t xml:space="preserve"> exploités</w:t>
      </w:r>
      <w:r w:rsidRPr="008B2C09">
        <w:rPr>
          <w:rFonts w:asciiTheme="minorHAnsi" w:hAnsiTheme="minorHAnsi" w:cstheme="minorHAnsi"/>
          <w:sz w:val="21"/>
          <w:szCs w:val="21"/>
        </w:rPr>
        <w:t xml:space="preserve"> en culture biologique, un taux record en Autriche. Les agriculteurs bio de Vienne vendent leurs fruits et légumes directement à la ferme ou fréquentent les nombreux marchés viennois, par exemple le Naschmarkt, dans le 6</w:t>
      </w:r>
      <w:r w:rsidRPr="008B2C09">
        <w:rPr>
          <w:rFonts w:asciiTheme="minorHAnsi" w:hAnsiTheme="minorHAnsi" w:cstheme="minorHAnsi"/>
          <w:sz w:val="21"/>
          <w:szCs w:val="21"/>
          <w:vertAlign w:val="superscript"/>
        </w:rPr>
        <w:t>e</w:t>
      </w:r>
      <w:r w:rsidRPr="008B2C09">
        <w:rPr>
          <w:rFonts w:asciiTheme="minorHAnsi" w:hAnsiTheme="minorHAnsi" w:cstheme="minorHAnsi"/>
          <w:sz w:val="21"/>
          <w:szCs w:val="21"/>
        </w:rPr>
        <w:t xml:space="preserve"> arrondissement, ou le </w:t>
      </w:r>
      <w:proofErr w:type="spellStart"/>
      <w:r w:rsidRPr="008B2C09">
        <w:rPr>
          <w:rFonts w:asciiTheme="minorHAnsi" w:hAnsiTheme="minorHAnsi" w:cstheme="minorHAnsi"/>
          <w:sz w:val="21"/>
          <w:szCs w:val="21"/>
        </w:rPr>
        <w:t>Karmelitermarkt</w:t>
      </w:r>
      <w:proofErr w:type="spellEnd"/>
      <w:r w:rsidRPr="008B2C09">
        <w:rPr>
          <w:rFonts w:asciiTheme="minorHAnsi" w:hAnsiTheme="minorHAnsi" w:cstheme="minorHAnsi"/>
          <w:sz w:val="21"/>
          <w:szCs w:val="21"/>
        </w:rPr>
        <w:t>, dans le 2</w:t>
      </w:r>
      <w:r w:rsidRPr="008B2C09">
        <w:rPr>
          <w:rFonts w:asciiTheme="minorHAnsi" w:hAnsiTheme="minorHAnsi" w:cstheme="minorHAnsi"/>
          <w:sz w:val="21"/>
          <w:szCs w:val="21"/>
          <w:vertAlign w:val="superscript"/>
        </w:rPr>
        <w:t>e</w:t>
      </w:r>
      <w:r w:rsidRPr="008B2C09">
        <w:rPr>
          <w:rFonts w:asciiTheme="minorHAnsi" w:hAnsiTheme="minorHAnsi" w:cstheme="minorHAnsi"/>
          <w:sz w:val="21"/>
          <w:szCs w:val="21"/>
        </w:rPr>
        <w:t xml:space="preserve"> arrondissement. Les vendredis et samedis, la place </w:t>
      </w:r>
      <w:proofErr w:type="spellStart"/>
      <w:r w:rsidRPr="008B2C09">
        <w:rPr>
          <w:rFonts w:asciiTheme="minorHAnsi" w:hAnsiTheme="minorHAnsi" w:cstheme="minorHAnsi"/>
          <w:sz w:val="21"/>
          <w:szCs w:val="21"/>
        </w:rPr>
        <w:t>Freyung</w:t>
      </w:r>
      <w:proofErr w:type="spellEnd"/>
      <w:r w:rsidRPr="008B2C09">
        <w:rPr>
          <w:rFonts w:asciiTheme="minorHAnsi" w:hAnsiTheme="minorHAnsi" w:cstheme="minorHAnsi"/>
          <w:sz w:val="21"/>
          <w:szCs w:val="21"/>
        </w:rPr>
        <w:t xml:space="preserve"> (1</w:t>
      </w:r>
      <w:r w:rsidRPr="008B2C09">
        <w:rPr>
          <w:rFonts w:asciiTheme="minorHAnsi" w:hAnsiTheme="minorHAnsi" w:cstheme="minorHAnsi"/>
          <w:sz w:val="21"/>
          <w:szCs w:val="21"/>
          <w:vertAlign w:val="superscript"/>
        </w:rPr>
        <w:t>er</w:t>
      </w:r>
      <w:r w:rsidRPr="008B2C09">
        <w:rPr>
          <w:rFonts w:asciiTheme="minorHAnsi" w:hAnsiTheme="minorHAnsi" w:cstheme="minorHAnsi"/>
          <w:sz w:val="21"/>
          <w:szCs w:val="21"/>
        </w:rPr>
        <w:t xml:space="preserve"> arr.) accueil</w:t>
      </w:r>
      <w:r w:rsidR="00FA620B" w:rsidRPr="008B2C09">
        <w:rPr>
          <w:rFonts w:asciiTheme="minorHAnsi" w:hAnsiTheme="minorHAnsi" w:cstheme="minorHAnsi"/>
          <w:sz w:val="21"/>
          <w:szCs w:val="21"/>
        </w:rPr>
        <w:t xml:space="preserve">le un grand marché fermier bio. </w:t>
      </w:r>
      <w:r w:rsidRPr="008B2C09">
        <w:rPr>
          <w:rFonts w:asciiTheme="minorHAnsi" w:hAnsiTheme="minorHAnsi" w:cstheme="minorHAnsi"/>
          <w:sz w:val="21"/>
          <w:szCs w:val="21"/>
        </w:rPr>
        <w:t>Il y a belle lurette que la philosophie bio s’est également étendue au vin viennois. La capitale autrichienne est la seule métropole de plus d’un million d’habitants à pratiquer sur son sol une viticulture digne de ce nom. La région viticole qu’est Vienne produit en moyenne 2,4 millions de litres de vin par an. Sur les 6</w:t>
      </w:r>
      <w:r w:rsidR="00494D08">
        <w:rPr>
          <w:rFonts w:asciiTheme="minorHAnsi" w:hAnsiTheme="minorHAnsi" w:cstheme="minorHAnsi"/>
          <w:sz w:val="21"/>
          <w:szCs w:val="21"/>
        </w:rPr>
        <w:t>0</w:t>
      </w:r>
      <w:r w:rsidRPr="008B2C09">
        <w:rPr>
          <w:rFonts w:asciiTheme="minorHAnsi" w:hAnsiTheme="minorHAnsi" w:cstheme="minorHAnsi"/>
          <w:sz w:val="21"/>
          <w:szCs w:val="21"/>
        </w:rPr>
        <w:t>0 hectares de vignes</w:t>
      </w:r>
      <w:r w:rsidR="008D4A08" w:rsidRPr="008B2C09">
        <w:rPr>
          <w:rFonts w:asciiTheme="minorHAnsi" w:hAnsiTheme="minorHAnsi" w:cstheme="minorHAnsi"/>
          <w:sz w:val="21"/>
          <w:szCs w:val="21"/>
        </w:rPr>
        <w:t xml:space="preserve"> exploités ici</w:t>
      </w:r>
      <w:r w:rsidRPr="008B2C09">
        <w:rPr>
          <w:rFonts w:asciiTheme="minorHAnsi" w:hAnsiTheme="minorHAnsi" w:cstheme="minorHAnsi"/>
          <w:sz w:val="21"/>
          <w:szCs w:val="21"/>
        </w:rPr>
        <w:t xml:space="preserve">, </w:t>
      </w:r>
      <w:r w:rsidR="008D4A08" w:rsidRPr="008B2C09">
        <w:rPr>
          <w:rFonts w:asciiTheme="minorHAnsi" w:hAnsiTheme="minorHAnsi" w:cstheme="minorHAnsi"/>
          <w:sz w:val="21"/>
          <w:szCs w:val="21"/>
        </w:rPr>
        <w:t>un tiers</w:t>
      </w:r>
      <w:r w:rsidRPr="008B2C09">
        <w:rPr>
          <w:rFonts w:asciiTheme="minorHAnsi" w:hAnsiTheme="minorHAnsi" w:cstheme="minorHAnsi"/>
          <w:sz w:val="21"/>
          <w:szCs w:val="21"/>
        </w:rPr>
        <w:t xml:space="preserve"> environ </w:t>
      </w:r>
      <w:r w:rsidR="008D4A08" w:rsidRPr="008B2C09">
        <w:rPr>
          <w:rFonts w:asciiTheme="minorHAnsi" w:hAnsiTheme="minorHAnsi" w:cstheme="minorHAnsi"/>
          <w:sz w:val="21"/>
          <w:szCs w:val="21"/>
        </w:rPr>
        <w:t xml:space="preserve">l’est </w:t>
      </w:r>
      <w:r w:rsidRPr="008B2C09">
        <w:rPr>
          <w:rFonts w:asciiTheme="minorHAnsi" w:hAnsiTheme="minorHAnsi" w:cstheme="minorHAnsi"/>
          <w:sz w:val="21"/>
          <w:szCs w:val="21"/>
        </w:rPr>
        <w:t xml:space="preserve">en biodynamie ou </w:t>
      </w:r>
      <w:r w:rsidR="008D4A08" w:rsidRPr="008B2C09">
        <w:rPr>
          <w:rFonts w:asciiTheme="minorHAnsi" w:hAnsiTheme="minorHAnsi" w:cstheme="minorHAnsi"/>
          <w:sz w:val="21"/>
          <w:szCs w:val="21"/>
        </w:rPr>
        <w:t>se trouve</w:t>
      </w:r>
      <w:r w:rsidRPr="008B2C09">
        <w:rPr>
          <w:rFonts w:asciiTheme="minorHAnsi" w:hAnsiTheme="minorHAnsi" w:cstheme="minorHAnsi"/>
          <w:sz w:val="21"/>
          <w:szCs w:val="21"/>
        </w:rPr>
        <w:t xml:space="preserve"> en cours de conversion</w:t>
      </w:r>
      <w:r w:rsidR="008D4A08" w:rsidRPr="008B2C09">
        <w:rPr>
          <w:rFonts w:asciiTheme="minorHAnsi" w:hAnsiTheme="minorHAnsi" w:cstheme="minorHAnsi"/>
          <w:sz w:val="21"/>
          <w:szCs w:val="21"/>
        </w:rPr>
        <w:t xml:space="preserve"> vers une viticulture bio</w:t>
      </w:r>
      <w:r w:rsidRPr="008B2C09">
        <w:rPr>
          <w:rFonts w:asciiTheme="minorHAnsi" w:hAnsiTheme="minorHAnsi" w:cstheme="minorHAnsi"/>
          <w:sz w:val="21"/>
          <w:szCs w:val="21"/>
        </w:rPr>
        <w:t xml:space="preserve">. Le cru « Wiener </w:t>
      </w:r>
      <w:proofErr w:type="spellStart"/>
      <w:r w:rsidRPr="008B2C09">
        <w:rPr>
          <w:rFonts w:asciiTheme="minorHAnsi" w:hAnsiTheme="minorHAnsi" w:cstheme="minorHAnsi"/>
          <w:sz w:val="21"/>
          <w:szCs w:val="21"/>
        </w:rPr>
        <w:t>Gemischter</w:t>
      </w:r>
      <w:proofErr w:type="spellEnd"/>
      <w:r w:rsidRPr="008B2C09">
        <w:rPr>
          <w:rFonts w:asciiTheme="minorHAnsi" w:hAnsiTheme="minorHAnsi" w:cstheme="minorHAnsi"/>
          <w:sz w:val="21"/>
          <w:szCs w:val="21"/>
        </w:rPr>
        <w:t xml:space="preserve"> </w:t>
      </w:r>
      <w:proofErr w:type="spellStart"/>
      <w:r w:rsidRPr="008B2C09">
        <w:rPr>
          <w:rFonts w:asciiTheme="minorHAnsi" w:hAnsiTheme="minorHAnsi" w:cstheme="minorHAnsi"/>
          <w:sz w:val="21"/>
          <w:szCs w:val="21"/>
        </w:rPr>
        <w:t>Satz</w:t>
      </w:r>
      <w:proofErr w:type="spellEnd"/>
      <w:r w:rsidRPr="008B2C09">
        <w:rPr>
          <w:rFonts w:asciiTheme="minorHAnsi" w:hAnsiTheme="minorHAnsi" w:cstheme="minorHAnsi"/>
          <w:sz w:val="21"/>
          <w:szCs w:val="21"/>
        </w:rPr>
        <w:t xml:space="preserve"> » a été répertorié dans l’Arche du Goût par la Fondation Slow Food, qui a créé autour de ce produit une Sentinelle du Goût. Cette spécialité viticole viennoise est un assemblage de plusieurs cépages différents (jusqu’à 20 parfois) qui, à la différence de la cuvée, sont plantés dans un même </w:t>
      </w:r>
      <w:r w:rsidR="00FA620B" w:rsidRPr="008B2C09">
        <w:rPr>
          <w:rFonts w:asciiTheme="minorHAnsi" w:hAnsiTheme="minorHAnsi" w:cstheme="minorHAnsi"/>
          <w:sz w:val="21"/>
          <w:szCs w:val="21"/>
        </w:rPr>
        <w:t>vignoble</w:t>
      </w:r>
      <w:r w:rsidRPr="008B2C09">
        <w:rPr>
          <w:rFonts w:asciiTheme="minorHAnsi" w:hAnsiTheme="minorHAnsi" w:cstheme="minorHAnsi"/>
          <w:sz w:val="21"/>
          <w:szCs w:val="21"/>
        </w:rPr>
        <w:t xml:space="preserve">, puis vendangés et vinifiés ensemble. Depuis le cru 2013, le « Wiener </w:t>
      </w:r>
      <w:proofErr w:type="spellStart"/>
      <w:r w:rsidRPr="008B2C09">
        <w:rPr>
          <w:rFonts w:asciiTheme="minorHAnsi" w:hAnsiTheme="minorHAnsi" w:cstheme="minorHAnsi"/>
          <w:sz w:val="21"/>
          <w:szCs w:val="21"/>
        </w:rPr>
        <w:t>Gemischter</w:t>
      </w:r>
      <w:proofErr w:type="spellEnd"/>
      <w:r w:rsidRPr="008B2C09">
        <w:rPr>
          <w:rFonts w:asciiTheme="minorHAnsi" w:hAnsiTheme="minorHAnsi" w:cstheme="minorHAnsi"/>
          <w:sz w:val="21"/>
          <w:szCs w:val="21"/>
        </w:rPr>
        <w:t xml:space="preserve"> </w:t>
      </w:r>
      <w:proofErr w:type="spellStart"/>
      <w:r w:rsidRPr="008B2C09">
        <w:rPr>
          <w:rFonts w:asciiTheme="minorHAnsi" w:hAnsiTheme="minorHAnsi" w:cstheme="minorHAnsi"/>
          <w:sz w:val="21"/>
          <w:szCs w:val="21"/>
        </w:rPr>
        <w:t>Satz</w:t>
      </w:r>
      <w:proofErr w:type="spellEnd"/>
      <w:r w:rsidRPr="008B2C09">
        <w:rPr>
          <w:rFonts w:asciiTheme="minorHAnsi" w:hAnsiTheme="minorHAnsi" w:cstheme="minorHAnsi"/>
          <w:sz w:val="21"/>
          <w:szCs w:val="21"/>
        </w:rPr>
        <w:t> » est également classé DAC, l’appellation d’origine contrôlée autrichienne.</w:t>
      </w:r>
    </w:p>
    <w:p w14:paraId="585E1729"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 xml:space="preserve">Une mobilité douce </w:t>
      </w:r>
    </w:p>
    <w:p w14:paraId="2CAB6C78" w14:textId="1F51ABE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En matière de répartition modale des transports, Vienne peut être fière de ses résultats : seuls 2</w:t>
      </w:r>
      <w:r w:rsidR="008D4A08" w:rsidRPr="008B2C09">
        <w:rPr>
          <w:rFonts w:asciiTheme="minorHAnsi" w:hAnsiTheme="minorHAnsi" w:cstheme="minorHAnsi"/>
          <w:sz w:val="21"/>
          <w:szCs w:val="21"/>
        </w:rPr>
        <w:t>6</w:t>
      </w:r>
      <w:r w:rsidR="00315021" w:rsidRPr="008B2C09">
        <w:rPr>
          <w:rFonts w:asciiTheme="minorHAnsi" w:hAnsiTheme="minorHAnsi" w:cstheme="minorHAnsi"/>
          <w:sz w:val="21"/>
          <w:szCs w:val="21"/>
        </w:rPr>
        <w:t> %</w:t>
      </w:r>
      <w:r w:rsidRPr="008B2C09">
        <w:rPr>
          <w:rFonts w:asciiTheme="minorHAnsi" w:hAnsiTheme="minorHAnsi" w:cstheme="minorHAnsi"/>
          <w:sz w:val="21"/>
          <w:szCs w:val="21"/>
        </w:rPr>
        <w:t xml:space="preserve"> des trajets s’effectuent en voiture. À l’échelle internationale, ce chiffre représente un record, tout comme la part revenant aux transports publics, qui, à Vienne, atteint 3</w:t>
      </w:r>
      <w:r w:rsidR="00494D08">
        <w:rPr>
          <w:rFonts w:asciiTheme="minorHAnsi" w:hAnsiTheme="minorHAnsi" w:cstheme="minorHAnsi"/>
          <w:sz w:val="21"/>
          <w:szCs w:val="21"/>
        </w:rPr>
        <w:t>2</w:t>
      </w:r>
      <w:r w:rsidR="00315021" w:rsidRPr="008B2C09">
        <w:rPr>
          <w:rFonts w:asciiTheme="minorHAnsi" w:hAnsiTheme="minorHAnsi" w:cstheme="minorHAnsi"/>
          <w:sz w:val="21"/>
          <w:szCs w:val="21"/>
        </w:rPr>
        <w:t> %</w:t>
      </w:r>
      <w:r w:rsidRPr="008B2C09">
        <w:rPr>
          <w:rFonts w:asciiTheme="minorHAnsi" w:hAnsiTheme="minorHAnsi" w:cstheme="minorHAnsi"/>
          <w:sz w:val="21"/>
          <w:szCs w:val="21"/>
        </w:rPr>
        <w:t xml:space="preserve">. Les Viennois font </w:t>
      </w:r>
      <w:r w:rsidR="008D4A08" w:rsidRPr="008B2C09">
        <w:rPr>
          <w:rFonts w:asciiTheme="minorHAnsi" w:hAnsiTheme="minorHAnsi" w:cstheme="minorHAnsi"/>
          <w:sz w:val="21"/>
          <w:szCs w:val="21"/>
        </w:rPr>
        <w:t>3</w:t>
      </w:r>
      <w:r w:rsidR="00494D08">
        <w:rPr>
          <w:rFonts w:asciiTheme="minorHAnsi" w:hAnsiTheme="minorHAnsi" w:cstheme="minorHAnsi"/>
          <w:sz w:val="21"/>
          <w:szCs w:val="21"/>
        </w:rPr>
        <w:t>2</w:t>
      </w:r>
      <w:r w:rsidR="00315021" w:rsidRPr="008B2C09">
        <w:rPr>
          <w:rFonts w:asciiTheme="minorHAnsi" w:hAnsiTheme="minorHAnsi" w:cstheme="minorHAnsi"/>
          <w:sz w:val="21"/>
          <w:szCs w:val="21"/>
        </w:rPr>
        <w:t> %</w:t>
      </w:r>
      <w:r w:rsidRPr="008B2C09">
        <w:rPr>
          <w:rFonts w:asciiTheme="minorHAnsi" w:hAnsiTheme="minorHAnsi" w:cstheme="minorHAnsi"/>
          <w:sz w:val="21"/>
          <w:szCs w:val="21"/>
        </w:rPr>
        <w:t xml:space="preserve"> de leurs déplacements à pied, le reste </w:t>
      </w:r>
      <w:r w:rsidR="008D4A08" w:rsidRPr="008B2C09">
        <w:rPr>
          <w:rFonts w:asciiTheme="minorHAnsi" w:hAnsiTheme="minorHAnsi" w:cstheme="minorHAnsi"/>
          <w:sz w:val="21"/>
          <w:szCs w:val="21"/>
        </w:rPr>
        <w:t>à vélo (</w:t>
      </w:r>
      <w:r w:rsidR="00494D08">
        <w:rPr>
          <w:rFonts w:asciiTheme="minorHAnsi" w:hAnsiTheme="minorHAnsi" w:cstheme="minorHAnsi"/>
          <w:sz w:val="21"/>
          <w:szCs w:val="21"/>
        </w:rPr>
        <w:t>10</w:t>
      </w:r>
      <w:r w:rsidR="00315021" w:rsidRPr="008B2C09">
        <w:rPr>
          <w:rFonts w:asciiTheme="minorHAnsi" w:hAnsiTheme="minorHAnsi" w:cstheme="minorHAnsi"/>
          <w:sz w:val="21"/>
          <w:szCs w:val="21"/>
        </w:rPr>
        <w:t> %</w:t>
      </w:r>
      <w:r w:rsidRPr="008B2C09">
        <w:rPr>
          <w:rFonts w:asciiTheme="minorHAnsi" w:hAnsiTheme="minorHAnsi" w:cstheme="minorHAnsi"/>
          <w:sz w:val="21"/>
          <w:szCs w:val="21"/>
        </w:rPr>
        <w:t xml:space="preserve">). </w:t>
      </w:r>
      <w:r w:rsidR="00494D08" w:rsidRPr="00494D08">
        <w:rPr>
          <w:rFonts w:asciiTheme="minorHAnsi" w:hAnsiTheme="minorHAnsi" w:cstheme="minorHAnsi"/>
          <w:sz w:val="21"/>
          <w:szCs w:val="21"/>
        </w:rPr>
        <w:t>(état en 2024)</w:t>
      </w:r>
    </w:p>
    <w:p w14:paraId="476CF2A3" w14:textId="64F99BE6" w:rsidR="00B67325" w:rsidRPr="008B2C09" w:rsidRDefault="00B67325" w:rsidP="008B2C09">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Grâce à son tissu urbain compact, Vienne est une ville hospitalière envers les piétons, aux distances courtes, que les touristes peuvent aisément découvrir en marchant. Et en cas de grosse fatigue, il y a toujours une station de métro, de tramway ou de bus à proximité. Vienne possède un excellent réseau de transports publics qui couvre une longueur totale de plus de 1150 kilomètres</w:t>
      </w:r>
      <w:r w:rsidR="003C02B4" w:rsidRPr="008B2C09">
        <w:rPr>
          <w:rFonts w:asciiTheme="minorHAnsi" w:hAnsiTheme="minorHAnsi" w:cstheme="minorHAnsi"/>
          <w:sz w:val="21"/>
          <w:szCs w:val="21"/>
        </w:rPr>
        <w:t xml:space="preserve">, qui a été utilisé par près de </w:t>
      </w:r>
      <w:r w:rsidR="00494D08">
        <w:rPr>
          <w:rFonts w:asciiTheme="minorHAnsi" w:hAnsiTheme="minorHAnsi" w:cstheme="minorHAnsi"/>
          <w:sz w:val="21"/>
          <w:szCs w:val="21"/>
        </w:rPr>
        <w:t>7</w:t>
      </w:r>
      <w:r w:rsidR="003C02B4" w:rsidRPr="008B2C09">
        <w:rPr>
          <w:rFonts w:asciiTheme="minorHAnsi" w:hAnsiTheme="minorHAnsi" w:cstheme="minorHAnsi"/>
          <w:sz w:val="21"/>
          <w:szCs w:val="21"/>
        </w:rPr>
        <w:t>00 millions de passagers.</w:t>
      </w:r>
      <w:r w:rsidRPr="008B2C09">
        <w:rPr>
          <w:rFonts w:asciiTheme="minorHAnsi" w:hAnsiTheme="minorHAnsi" w:cstheme="minorHAnsi"/>
          <w:sz w:val="21"/>
          <w:szCs w:val="21"/>
        </w:rPr>
        <w:t xml:space="preserve"> Toutes les stations de métro sont accessibles aux personnes à mobilité réduite. Des bus et des tramways surbaissés font des Wiener </w:t>
      </w:r>
      <w:proofErr w:type="spellStart"/>
      <w:r w:rsidRPr="008B2C09">
        <w:rPr>
          <w:rFonts w:asciiTheme="minorHAnsi" w:hAnsiTheme="minorHAnsi" w:cstheme="minorHAnsi"/>
          <w:sz w:val="21"/>
          <w:szCs w:val="21"/>
        </w:rPr>
        <w:t>Linien</w:t>
      </w:r>
      <w:proofErr w:type="spellEnd"/>
      <w:r w:rsidRPr="008B2C09">
        <w:rPr>
          <w:rFonts w:asciiTheme="minorHAnsi" w:hAnsiTheme="minorHAnsi" w:cstheme="minorHAnsi"/>
          <w:sz w:val="21"/>
          <w:szCs w:val="21"/>
        </w:rPr>
        <w:t>, la régie des transports de Vienne, une entreprise pionnière en matière de transports fonctionnels en Europe.</w:t>
      </w:r>
    </w:p>
    <w:p w14:paraId="39A53626" w14:textId="77777777" w:rsidR="00FE693F" w:rsidRPr="008B2C09" w:rsidRDefault="00FE693F" w:rsidP="008B2C09">
      <w:pPr>
        <w:jc w:val="both"/>
        <w:rPr>
          <w:rFonts w:asciiTheme="minorHAnsi" w:hAnsiTheme="minorHAnsi" w:cstheme="minorHAnsi"/>
          <w:sz w:val="21"/>
          <w:szCs w:val="21"/>
        </w:rPr>
      </w:pPr>
    </w:p>
    <w:p w14:paraId="7B896EA9" w14:textId="5581B3A7" w:rsidR="00FE693F" w:rsidRPr="008B2C09" w:rsidRDefault="00FE693F" w:rsidP="008B2C09">
      <w:pPr>
        <w:jc w:val="both"/>
        <w:rPr>
          <w:rFonts w:asciiTheme="minorHAnsi" w:hAnsiTheme="minorHAnsi" w:cstheme="minorHAnsi"/>
          <w:sz w:val="21"/>
          <w:szCs w:val="21"/>
        </w:rPr>
      </w:pPr>
      <w:r w:rsidRPr="008B2C09">
        <w:rPr>
          <w:rFonts w:asciiTheme="minorHAnsi" w:hAnsiTheme="minorHAnsi" w:cstheme="minorHAnsi"/>
          <w:sz w:val="21"/>
          <w:szCs w:val="21"/>
        </w:rPr>
        <w:t>Selon des études, le réseau de transports publics de Vienne est l'un des plus performants au monde. Cinq lignes de métro, 2</w:t>
      </w:r>
      <w:r w:rsidR="00494D08">
        <w:rPr>
          <w:rFonts w:asciiTheme="minorHAnsi" w:hAnsiTheme="minorHAnsi" w:cstheme="minorHAnsi"/>
          <w:sz w:val="21"/>
          <w:szCs w:val="21"/>
        </w:rPr>
        <w:t>9</w:t>
      </w:r>
      <w:r w:rsidRPr="008B2C09">
        <w:rPr>
          <w:rFonts w:asciiTheme="minorHAnsi" w:hAnsiTheme="minorHAnsi" w:cstheme="minorHAnsi"/>
          <w:sz w:val="21"/>
          <w:szCs w:val="21"/>
        </w:rPr>
        <w:t xml:space="preserve"> lignes de trams et </w:t>
      </w:r>
      <w:r w:rsidR="00494D08">
        <w:rPr>
          <w:rFonts w:asciiTheme="minorHAnsi" w:hAnsiTheme="minorHAnsi" w:cstheme="minorHAnsi"/>
          <w:sz w:val="21"/>
          <w:szCs w:val="21"/>
        </w:rPr>
        <w:t>plus de 100</w:t>
      </w:r>
      <w:r w:rsidRPr="008B2C09">
        <w:rPr>
          <w:rFonts w:asciiTheme="minorHAnsi" w:hAnsiTheme="minorHAnsi" w:cstheme="minorHAnsi"/>
          <w:sz w:val="21"/>
          <w:szCs w:val="21"/>
        </w:rPr>
        <w:t xml:space="preserve"> lignes de bus transportent chaque jour environ deux millions de passagers à travers la ville. A cela s'ajoutent les trains de banlieue et les trains régionaux exploités par l’ÖBB. Les moyens de transport viennois permettent à la population et aux visiteurs d'atteindre leur destination rapidement, confortablement et en toute sécurité. Depuis l'introduction du très </w:t>
      </w:r>
      <w:r w:rsidRPr="008B2C09">
        <w:rPr>
          <w:rFonts w:asciiTheme="minorHAnsi" w:hAnsiTheme="minorHAnsi" w:cstheme="minorHAnsi"/>
          <w:sz w:val="21"/>
          <w:szCs w:val="21"/>
        </w:rPr>
        <w:lastRenderedPageBreak/>
        <w:t xml:space="preserve">populaire ticket annuel à 365 euros, </w:t>
      </w:r>
      <w:r w:rsidR="00BA789B" w:rsidRPr="008B2C09">
        <w:rPr>
          <w:rFonts w:asciiTheme="minorHAnsi" w:hAnsiTheme="minorHAnsi" w:cstheme="minorHAnsi"/>
          <w:sz w:val="21"/>
          <w:szCs w:val="21"/>
        </w:rPr>
        <w:t>la fréquentation des transports publics</w:t>
      </w:r>
      <w:r w:rsidRPr="008B2C09">
        <w:rPr>
          <w:rFonts w:asciiTheme="minorHAnsi" w:hAnsiTheme="minorHAnsi" w:cstheme="minorHAnsi"/>
          <w:sz w:val="21"/>
          <w:szCs w:val="21"/>
        </w:rPr>
        <w:t xml:space="preserve"> a connu une hausse vertigineuse.  </w:t>
      </w:r>
    </w:p>
    <w:p w14:paraId="62673238" w14:textId="77777777" w:rsidR="00FE693F" w:rsidRPr="008B2C09" w:rsidRDefault="00FE693F" w:rsidP="008B2C09">
      <w:pPr>
        <w:jc w:val="both"/>
        <w:rPr>
          <w:rFonts w:asciiTheme="minorHAnsi" w:hAnsiTheme="minorHAnsi" w:cstheme="minorHAnsi"/>
          <w:sz w:val="21"/>
          <w:szCs w:val="21"/>
        </w:rPr>
      </w:pPr>
    </w:p>
    <w:p w14:paraId="3210DE38" w14:textId="5EA1E69C" w:rsidR="00FE693F" w:rsidRPr="008B2C09" w:rsidRDefault="00BA789B" w:rsidP="008B2C09">
      <w:pPr>
        <w:jc w:val="both"/>
        <w:rPr>
          <w:rFonts w:asciiTheme="minorHAnsi" w:hAnsiTheme="minorHAnsi" w:cstheme="minorHAnsi"/>
          <w:sz w:val="21"/>
          <w:szCs w:val="21"/>
        </w:rPr>
      </w:pPr>
      <w:r w:rsidRPr="008B2C09">
        <w:rPr>
          <w:rFonts w:asciiTheme="minorHAnsi" w:hAnsiTheme="minorHAnsi" w:cstheme="minorHAnsi"/>
          <w:sz w:val="21"/>
          <w:szCs w:val="21"/>
        </w:rPr>
        <w:t xml:space="preserve">Depuis dix ans, les transports publics viennois sont accessibles au tarif d’un euro par jour, ce qui constitue une référence au niveau international. En 2023, le métro viennois </w:t>
      </w:r>
      <w:r w:rsidR="00494D08">
        <w:rPr>
          <w:rFonts w:asciiTheme="minorHAnsi" w:hAnsiTheme="minorHAnsi" w:cstheme="minorHAnsi"/>
          <w:sz w:val="21"/>
          <w:szCs w:val="21"/>
        </w:rPr>
        <w:t xml:space="preserve">a </w:t>
      </w:r>
      <w:r w:rsidRPr="008B2C09">
        <w:rPr>
          <w:rFonts w:asciiTheme="minorHAnsi" w:hAnsiTheme="minorHAnsi" w:cstheme="minorHAnsi"/>
          <w:sz w:val="21"/>
          <w:szCs w:val="21"/>
        </w:rPr>
        <w:t>fêt</w:t>
      </w:r>
      <w:r w:rsidR="00494D08">
        <w:rPr>
          <w:rFonts w:asciiTheme="minorHAnsi" w:hAnsiTheme="minorHAnsi" w:cstheme="minorHAnsi"/>
          <w:sz w:val="21"/>
          <w:szCs w:val="21"/>
        </w:rPr>
        <w:t xml:space="preserve">é </w:t>
      </w:r>
      <w:r w:rsidRPr="008B2C09">
        <w:rPr>
          <w:rFonts w:asciiTheme="minorHAnsi" w:hAnsiTheme="minorHAnsi" w:cstheme="minorHAnsi"/>
          <w:sz w:val="21"/>
          <w:szCs w:val="21"/>
        </w:rPr>
        <w:t>ses 45 ans d'existence. La ligne U2 sera dotée d'une nouvelle branche sud à partir de 2028, alors que la ligne U5, la première ligne de métro entièrement automatisée de Vienne, entrera en service en 2026. Soit dit en passant, la ligne U5, qui manquait jusqu'à présent (elle a été planifiée à plusieurs reprises, mais jamais réalisée), comblera une lacune qui a toujours suscité l'étonnement. Au nombre des améliorations les plus importantes, on compte le fait que des nœuds de communication très fréquentés seront reliés et que les lignes existantes seront délestées. Les trajets à travers la ville seront à l'avenir encore plus courts. L’intensification des croisements de lignes est le plus grand projet de protection de l’environnement et d'infrastructure de Vienne.</w:t>
      </w:r>
      <w:r w:rsidR="00FE693F" w:rsidRPr="008B2C09">
        <w:rPr>
          <w:rFonts w:asciiTheme="minorHAnsi" w:hAnsiTheme="minorHAnsi" w:cstheme="minorHAnsi"/>
          <w:sz w:val="21"/>
          <w:szCs w:val="21"/>
        </w:rPr>
        <w:t xml:space="preserve">  </w:t>
      </w:r>
    </w:p>
    <w:p w14:paraId="4C29C8AF" w14:textId="77777777" w:rsidR="00FE693F" w:rsidRPr="008B2C09" w:rsidRDefault="00FE693F" w:rsidP="008B2C09">
      <w:pPr>
        <w:jc w:val="both"/>
        <w:rPr>
          <w:rFonts w:asciiTheme="minorHAnsi" w:hAnsiTheme="minorHAnsi" w:cstheme="minorHAnsi"/>
          <w:sz w:val="21"/>
          <w:szCs w:val="21"/>
        </w:rPr>
      </w:pPr>
    </w:p>
    <w:p w14:paraId="7A04C035" w14:textId="77777777" w:rsidR="00FE693F" w:rsidRPr="008B2C09" w:rsidRDefault="00BA789B" w:rsidP="008B2C09">
      <w:pPr>
        <w:jc w:val="both"/>
        <w:rPr>
          <w:rFonts w:asciiTheme="minorHAnsi" w:hAnsiTheme="minorHAnsi" w:cstheme="minorHAnsi"/>
          <w:sz w:val="21"/>
          <w:szCs w:val="21"/>
        </w:rPr>
      </w:pPr>
      <w:r w:rsidRPr="008B2C09">
        <w:rPr>
          <w:rFonts w:asciiTheme="minorHAnsi" w:hAnsiTheme="minorHAnsi" w:cstheme="minorHAnsi"/>
          <w:sz w:val="21"/>
          <w:szCs w:val="21"/>
        </w:rPr>
        <w:t>Le développement des transports publics est l'une des nombreuses mesures de protection du climat des  « lignes vertes ». Quelq</w:t>
      </w:r>
      <w:r w:rsidR="00E70DBE" w:rsidRPr="008B2C09">
        <w:rPr>
          <w:rFonts w:asciiTheme="minorHAnsi" w:hAnsiTheme="minorHAnsi" w:cstheme="minorHAnsi"/>
          <w:sz w:val="21"/>
          <w:szCs w:val="21"/>
        </w:rPr>
        <w:t>ues exemples supplémentaires : d</w:t>
      </w:r>
      <w:r w:rsidRPr="008B2C09">
        <w:rPr>
          <w:rFonts w:asciiTheme="minorHAnsi" w:hAnsiTheme="minorHAnsi" w:cstheme="minorHAnsi"/>
          <w:sz w:val="21"/>
          <w:szCs w:val="21"/>
        </w:rPr>
        <w:t xml:space="preserve">es bus électriques circulent déjà depuis de nombreuses années, des bus à hydrogène sont </w:t>
      </w:r>
      <w:r w:rsidR="00E70DBE" w:rsidRPr="008B2C09">
        <w:rPr>
          <w:rFonts w:asciiTheme="minorHAnsi" w:hAnsiTheme="minorHAnsi" w:cstheme="minorHAnsi"/>
          <w:sz w:val="21"/>
          <w:szCs w:val="21"/>
        </w:rPr>
        <w:t>en cours d’expérimentation et la plupart des tram</w:t>
      </w:r>
      <w:r w:rsidRPr="008B2C09">
        <w:rPr>
          <w:rFonts w:asciiTheme="minorHAnsi" w:hAnsiTheme="minorHAnsi" w:cstheme="minorHAnsi"/>
          <w:sz w:val="21"/>
          <w:szCs w:val="21"/>
        </w:rPr>
        <w:t xml:space="preserve">s et des rames de métro sont de </w:t>
      </w:r>
      <w:r w:rsidR="00E70DBE" w:rsidRPr="008B2C09">
        <w:rPr>
          <w:rFonts w:asciiTheme="minorHAnsi" w:hAnsiTheme="minorHAnsi" w:cstheme="minorHAnsi"/>
          <w:sz w:val="21"/>
          <w:szCs w:val="21"/>
        </w:rPr>
        <w:t xml:space="preserve">vraies </w:t>
      </w:r>
      <w:r w:rsidRPr="008B2C09">
        <w:rPr>
          <w:rFonts w:asciiTheme="minorHAnsi" w:hAnsiTheme="minorHAnsi" w:cstheme="minorHAnsi"/>
          <w:sz w:val="21"/>
          <w:szCs w:val="21"/>
        </w:rPr>
        <w:t>petites centrales électriques (leur énergie de freinage est réinjectée dans le réseau). A cela s'ajoutent des stations et des voies ferrées végétalisées ainsi que l'utilisation de</w:t>
      </w:r>
      <w:r w:rsidR="00E70DBE" w:rsidRPr="008B2C09">
        <w:rPr>
          <w:rFonts w:asciiTheme="minorHAnsi" w:hAnsiTheme="minorHAnsi" w:cstheme="minorHAnsi"/>
          <w:sz w:val="21"/>
          <w:szCs w:val="21"/>
        </w:rPr>
        <w:t>s</w:t>
      </w:r>
      <w:r w:rsidRPr="008B2C09">
        <w:rPr>
          <w:rFonts w:asciiTheme="minorHAnsi" w:hAnsiTheme="minorHAnsi" w:cstheme="minorHAnsi"/>
          <w:sz w:val="21"/>
          <w:szCs w:val="21"/>
        </w:rPr>
        <w:t xml:space="preserve"> toit</w:t>
      </w:r>
      <w:r w:rsidR="00E70DBE" w:rsidRPr="008B2C09">
        <w:rPr>
          <w:rFonts w:asciiTheme="minorHAnsi" w:hAnsiTheme="minorHAnsi" w:cstheme="minorHAnsi"/>
          <w:sz w:val="21"/>
          <w:szCs w:val="21"/>
        </w:rPr>
        <w:t>s</w:t>
      </w:r>
      <w:r w:rsidRPr="008B2C09">
        <w:rPr>
          <w:rFonts w:asciiTheme="minorHAnsi" w:hAnsiTheme="minorHAnsi" w:cstheme="minorHAnsi"/>
          <w:sz w:val="21"/>
          <w:szCs w:val="21"/>
        </w:rPr>
        <w:t xml:space="preserve"> des bâtiments des transports publics </w:t>
      </w:r>
      <w:r w:rsidR="00E70DBE" w:rsidRPr="008B2C09">
        <w:rPr>
          <w:rFonts w:asciiTheme="minorHAnsi" w:hAnsiTheme="minorHAnsi" w:cstheme="minorHAnsi"/>
          <w:sz w:val="21"/>
          <w:szCs w:val="21"/>
        </w:rPr>
        <w:t>en tant que surfaces destinées à accueillir</w:t>
      </w:r>
      <w:r w:rsidRPr="008B2C09">
        <w:rPr>
          <w:rFonts w:asciiTheme="minorHAnsi" w:hAnsiTheme="minorHAnsi" w:cstheme="minorHAnsi"/>
          <w:sz w:val="21"/>
          <w:szCs w:val="21"/>
        </w:rPr>
        <w:t xml:space="preserve"> des installations photovoltaïques.</w:t>
      </w:r>
    </w:p>
    <w:p w14:paraId="234E9AE8" w14:textId="77777777" w:rsidR="00FE693F" w:rsidRPr="008B2C09" w:rsidRDefault="00FE693F" w:rsidP="008B2C09">
      <w:pPr>
        <w:spacing w:line="220" w:lineRule="exact"/>
        <w:jc w:val="both"/>
        <w:rPr>
          <w:rFonts w:asciiTheme="minorHAnsi" w:hAnsiTheme="minorHAnsi" w:cstheme="minorHAnsi"/>
          <w:sz w:val="21"/>
          <w:szCs w:val="21"/>
        </w:rPr>
      </w:pPr>
    </w:p>
    <w:p w14:paraId="19996E41" w14:textId="1D1BC9E7" w:rsidR="00BB4022" w:rsidRPr="008B2C09" w:rsidRDefault="00B67325" w:rsidP="008B2C09">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L’appli de mobilité des Wiener </w:t>
      </w:r>
      <w:proofErr w:type="spellStart"/>
      <w:r w:rsidRPr="008B2C09">
        <w:rPr>
          <w:rFonts w:asciiTheme="minorHAnsi" w:hAnsiTheme="minorHAnsi" w:cstheme="minorHAnsi"/>
          <w:sz w:val="21"/>
          <w:szCs w:val="21"/>
        </w:rPr>
        <w:t>Linien</w:t>
      </w:r>
      <w:proofErr w:type="spellEnd"/>
      <w:r w:rsidRPr="008B2C09">
        <w:rPr>
          <w:rFonts w:asciiTheme="minorHAnsi" w:hAnsiTheme="minorHAnsi" w:cstheme="minorHAnsi"/>
          <w:sz w:val="21"/>
          <w:szCs w:val="21"/>
        </w:rPr>
        <w:t xml:space="preserve"> </w:t>
      </w:r>
      <w:proofErr w:type="spellStart"/>
      <w:r w:rsidRPr="008B2C09">
        <w:rPr>
          <w:rFonts w:asciiTheme="minorHAnsi" w:hAnsiTheme="minorHAnsi" w:cstheme="minorHAnsi"/>
          <w:sz w:val="21"/>
          <w:szCs w:val="21"/>
        </w:rPr>
        <w:t>WienMobil</w:t>
      </w:r>
      <w:proofErr w:type="spellEnd"/>
      <w:r w:rsidRPr="008B2C09">
        <w:rPr>
          <w:rFonts w:asciiTheme="minorHAnsi" w:hAnsiTheme="minorHAnsi" w:cstheme="minorHAnsi"/>
          <w:sz w:val="21"/>
          <w:szCs w:val="21"/>
        </w:rPr>
        <w:t xml:space="preserve"> combine plusieurs formes de mobilité pour permettre de se déplacer dans la capitale d’une manière aussi confortable qu’efficace. En effet, l’appli n’indique pas uniquement les trajets en transports publics, mais intègre dans son plan les déplacements à vélo ou à pied, </w:t>
      </w:r>
      <w:r w:rsidR="00BB4022" w:rsidRPr="008B2C09">
        <w:rPr>
          <w:rFonts w:asciiTheme="minorHAnsi" w:hAnsiTheme="minorHAnsi" w:cstheme="minorHAnsi"/>
          <w:sz w:val="21"/>
          <w:szCs w:val="21"/>
        </w:rPr>
        <w:t xml:space="preserve">les trajets </w:t>
      </w:r>
      <w:r w:rsidRPr="008B2C09">
        <w:rPr>
          <w:rFonts w:asciiTheme="minorHAnsi" w:hAnsiTheme="minorHAnsi" w:cstheme="minorHAnsi"/>
          <w:sz w:val="21"/>
          <w:szCs w:val="21"/>
        </w:rPr>
        <w:t>en taxi</w:t>
      </w:r>
      <w:r w:rsidR="00BB4022" w:rsidRPr="008B2C09">
        <w:rPr>
          <w:rFonts w:asciiTheme="minorHAnsi" w:hAnsiTheme="minorHAnsi" w:cstheme="minorHAnsi"/>
          <w:sz w:val="21"/>
          <w:szCs w:val="21"/>
        </w:rPr>
        <w:t>, la location de vélos ou l’</w:t>
      </w:r>
      <w:r w:rsidRPr="008B2C09">
        <w:rPr>
          <w:rFonts w:asciiTheme="minorHAnsi" w:hAnsiTheme="minorHAnsi" w:cstheme="minorHAnsi"/>
          <w:sz w:val="21"/>
          <w:szCs w:val="21"/>
        </w:rPr>
        <w:t>autopartage.</w:t>
      </w:r>
      <w:r w:rsidR="00BB4022" w:rsidRPr="008B2C09">
        <w:rPr>
          <w:rFonts w:asciiTheme="minorHAnsi" w:hAnsiTheme="minorHAnsi" w:cstheme="minorHAnsi"/>
          <w:sz w:val="21"/>
          <w:szCs w:val="21"/>
        </w:rPr>
        <w:t xml:space="preserve"> </w:t>
      </w:r>
      <w:r w:rsidRPr="008B2C09">
        <w:rPr>
          <w:rFonts w:asciiTheme="minorHAnsi" w:hAnsiTheme="minorHAnsi" w:cstheme="minorHAnsi"/>
          <w:sz w:val="21"/>
          <w:szCs w:val="21"/>
        </w:rPr>
        <w:t>On peut également découvrir Vienne de façon écologique en empruntant</w:t>
      </w:r>
      <w:r w:rsidR="00BB4022" w:rsidRPr="008B2C09">
        <w:rPr>
          <w:rFonts w:asciiTheme="minorHAnsi" w:hAnsiTheme="minorHAnsi" w:cstheme="minorHAnsi"/>
          <w:sz w:val="21"/>
          <w:szCs w:val="21"/>
        </w:rPr>
        <w:t xml:space="preserve"> les quelque 1 </w:t>
      </w:r>
      <w:r w:rsidR="009C4704">
        <w:rPr>
          <w:rFonts w:asciiTheme="minorHAnsi" w:hAnsiTheme="minorHAnsi" w:cstheme="minorHAnsi"/>
          <w:sz w:val="21"/>
          <w:szCs w:val="21"/>
        </w:rPr>
        <w:t>79</w:t>
      </w:r>
      <w:r w:rsidRPr="008B2C09">
        <w:rPr>
          <w:rFonts w:asciiTheme="minorHAnsi" w:hAnsiTheme="minorHAnsi" w:cstheme="minorHAnsi"/>
          <w:sz w:val="21"/>
          <w:szCs w:val="21"/>
        </w:rPr>
        <w:t xml:space="preserve">0 kilomètres de pistes, bandes et itinéraires cyclables, par exemple </w:t>
      </w:r>
      <w:r w:rsidR="00BB4022" w:rsidRPr="008B2C09">
        <w:rPr>
          <w:rFonts w:asciiTheme="minorHAnsi" w:hAnsiTheme="minorHAnsi" w:cstheme="minorHAnsi"/>
          <w:sz w:val="21"/>
          <w:szCs w:val="21"/>
        </w:rPr>
        <w:t xml:space="preserve">à travers l’offre de </w:t>
      </w:r>
      <w:proofErr w:type="spellStart"/>
      <w:r w:rsidR="00BB4022" w:rsidRPr="008B2C09">
        <w:rPr>
          <w:rFonts w:asciiTheme="minorHAnsi" w:hAnsiTheme="minorHAnsi" w:cstheme="minorHAnsi"/>
          <w:sz w:val="21"/>
          <w:szCs w:val="21"/>
        </w:rPr>
        <w:t>WienMobil</w:t>
      </w:r>
      <w:proofErr w:type="spellEnd"/>
      <w:r w:rsidR="00BB4022" w:rsidRPr="008B2C09">
        <w:rPr>
          <w:rFonts w:asciiTheme="minorHAnsi" w:hAnsiTheme="minorHAnsi" w:cstheme="minorHAnsi"/>
          <w:sz w:val="21"/>
          <w:szCs w:val="21"/>
        </w:rPr>
        <w:t>. Plus de 3 0</w:t>
      </w:r>
      <w:r w:rsidRPr="008B2C09">
        <w:rPr>
          <w:rFonts w:asciiTheme="minorHAnsi" w:hAnsiTheme="minorHAnsi" w:cstheme="minorHAnsi"/>
          <w:sz w:val="21"/>
          <w:szCs w:val="21"/>
        </w:rPr>
        <w:t xml:space="preserve">00 </w:t>
      </w:r>
      <w:r w:rsidR="00BB4022" w:rsidRPr="008B2C09">
        <w:rPr>
          <w:rFonts w:asciiTheme="minorHAnsi" w:hAnsiTheme="minorHAnsi" w:cstheme="minorHAnsi"/>
          <w:sz w:val="21"/>
          <w:szCs w:val="21"/>
        </w:rPr>
        <w:t>vélos de location</w:t>
      </w:r>
      <w:r w:rsidRPr="008B2C09">
        <w:rPr>
          <w:rFonts w:asciiTheme="minorHAnsi" w:hAnsiTheme="minorHAnsi" w:cstheme="minorHAnsi"/>
          <w:sz w:val="21"/>
          <w:szCs w:val="21"/>
        </w:rPr>
        <w:t xml:space="preserve"> sont disponibles </w:t>
      </w:r>
      <w:r w:rsidR="00BB4022" w:rsidRPr="008B2C09">
        <w:rPr>
          <w:rFonts w:asciiTheme="minorHAnsi" w:hAnsiTheme="minorHAnsi" w:cstheme="minorHAnsi"/>
          <w:sz w:val="21"/>
          <w:szCs w:val="21"/>
        </w:rPr>
        <w:t xml:space="preserve">auprès de 200 </w:t>
      </w:r>
      <w:r w:rsidRPr="008B2C09">
        <w:rPr>
          <w:rFonts w:asciiTheme="minorHAnsi" w:hAnsiTheme="minorHAnsi" w:cstheme="minorHAnsi"/>
          <w:sz w:val="21"/>
          <w:szCs w:val="21"/>
        </w:rPr>
        <w:t>stations</w:t>
      </w:r>
      <w:r w:rsidR="00C14D78">
        <w:rPr>
          <w:rFonts w:asciiTheme="minorHAnsi" w:hAnsiTheme="minorHAnsi" w:cstheme="minorHAnsi"/>
          <w:sz w:val="21"/>
          <w:szCs w:val="21"/>
        </w:rPr>
        <w:t xml:space="preserve">. </w:t>
      </w:r>
      <w:r w:rsidR="00C14D78" w:rsidRPr="00C14D78">
        <w:rPr>
          <w:rFonts w:asciiTheme="minorHAnsi" w:hAnsiTheme="minorHAnsi" w:cstheme="minorHAnsi"/>
          <w:sz w:val="21"/>
          <w:szCs w:val="21"/>
        </w:rPr>
        <w:t>Il existe différents tarifs, dans lesquels la facturation se fait généralement par tranche de 30 minutes.</w:t>
      </w:r>
    </w:p>
    <w:p w14:paraId="2E278164" w14:textId="77777777" w:rsidR="00B67325" w:rsidRPr="008B2C09" w:rsidRDefault="00B67325" w:rsidP="008B2C09">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Du côté des taxis, la capitale offre également des solutions alternatives intelligentes : actuellement, 370 Green Taxis, fonctionnant avec un moteur hybride</w:t>
      </w:r>
      <w:r w:rsidR="00E66DFA" w:rsidRPr="008B2C09">
        <w:rPr>
          <w:rFonts w:asciiTheme="minorHAnsi" w:hAnsiTheme="minorHAnsi" w:cstheme="minorHAnsi"/>
          <w:sz w:val="21"/>
          <w:szCs w:val="21"/>
        </w:rPr>
        <w:t xml:space="preserve"> ou électrique</w:t>
      </w:r>
      <w:r w:rsidRPr="008B2C09">
        <w:rPr>
          <w:rFonts w:asciiTheme="minorHAnsi" w:hAnsiTheme="minorHAnsi" w:cstheme="minorHAnsi"/>
          <w:sz w:val="21"/>
          <w:szCs w:val="21"/>
        </w:rPr>
        <w:t>, sillonnent Vienne, naturellement au même tarif que les taxis traditionnels.</w:t>
      </w:r>
    </w:p>
    <w:p w14:paraId="3C9BA1A2" w14:textId="751CFBDE" w:rsidR="00B67325" w:rsidRPr="008B2C09" w:rsidRDefault="00B67325" w:rsidP="008B2C09">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Très pratique en voyage : il existe à Vienne </w:t>
      </w:r>
      <w:r w:rsidR="00C14D78">
        <w:rPr>
          <w:rFonts w:asciiTheme="minorHAnsi" w:hAnsiTheme="minorHAnsi" w:cstheme="minorHAnsi"/>
          <w:sz w:val="21"/>
          <w:szCs w:val="21"/>
        </w:rPr>
        <w:t xml:space="preserve">de nombreux spots WLAN </w:t>
      </w:r>
      <w:r w:rsidRPr="008B2C09">
        <w:rPr>
          <w:rFonts w:asciiTheme="minorHAnsi" w:hAnsiTheme="minorHAnsi" w:cstheme="minorHAnsi"/>
          <w:sz w:val="21"/>
          <w:szCs w:val="21"/>
        </w:rPr>
        <w:t xml:space="preserve">gratuits, comme par exemple à la </w:t>
      </w:r>
      <w:proofErr w:type="spellStart"/>
      <w:r w:rsidRPr="008B2C09">
        <w:rPr>
          <w:rFonts w:asciiTheme="minorHAnsi" w:hAnsiTheme="minorHAnsi" w:cstheme="minorHAnsi"/>
          <w:sz w:val="21"/>
          <w:szCs w:val="21"/>
        </w:rPr>
        <w:t>Tourist</w:t>
      </w:r>
      <w:proofErr w:type="spellEnd"/>
      <w:r w:rsidRPr="008B2C09">
        <w:rPr>
          <w:rFonts w:asciiTheme="minorHAnsi" w:hAnsiTheme="minorHAnsi" w:cstheme="minorHAnsi"/>
          <w:sz w:val="21"/>
          <w:szCs w:val="21"/>
        </w:rPr>
        <w:t xml:space="preserve">-Info de l'Albertinaplatz, sur la </w:t>
      </w:r>
      <w:proofErr w:type="spellStart"/>
      <w:r w:rsidRPr="008B2C09">
        <w:rPr>
          <w:rFonts w:asciiTheme="minorHAnsi" w:hAnsiTheme="minorHAnsi" w:cstheme="minorHAnsi"/>
          <w:sz w:val="21"/>
          <w:szCs w:val="21"/>
        </w:rPr>
        <w:t>Rathausplatz</w:t>
      </w:r>
      <w:proofErr w:type="spellEnd"/>
      <w:r w:rsidRPr="008B2C09" w:rsidDel="0037571F">
        <w:rPr>
          <w:rFonts w:asciiTheme="minorHAnsi" w:hAnsiTheme="minorHAnsi" w:cstheme="minorHAnsi"/>
          <w:sz w:val="21"/>
          <w:szCs w:val="21"/>
        </w:rPr>
        <w:t xml:space="preserve"> </w:t>
      </w:r>
      <w:r w:rsidRPr="008B2C09">
        <w:rPr>
          <w:rFonts w:asciiTheme="minorHAnsi" w:hAnsiTheme="minorHAnsi" w:cstheme="minorHAnsi"/>
          <w:sz w:val="21"/>
          <w:szCs w:val="21"/>
        </w:rPr>
        <w:t xml:space="preserve">et la </w:t>
      </w:r>
      <w:proofErr w:type="spellStart"/>
      <w:r w:rsidRPr="008B2C09">
        <w:rPr>
          <w:rFonts w:asciiTheme="minorHAnsi" w:hAnsiTheme="minorHAnsi" w:cstheme="minorHAnsi"/>
          <w:sz w:val="21"/>
          <w:szCs w:val="21"/>
        </w:rPr>
        <w:t>Stephansplatz</w:t>
      </w:r>
      <w:proofErr w:type="spellEnd"/>
      <w:r w:rsidRPr="008B2C09">
        <w:rPr>
          <w:rFonts w:asciiTheme="minorHAnsi" w:hAnsiTheme="minorHAnsi" w:cstheme="minorHAnsi"/>
          <w:sz w:val="21"/>
          <w:szCs w:val="21"/>
        </w:rPr>
        <w:t>, au MuseumsQuartier, au Naschmarkt, au Prater, sur l’Île du Danube ou dans le hall de la Gare principale. Elles sont indiquées sur le plan en ligne de la Ville de Vienne (</w:t>
      </w:r>
      <w:r w:rsidRPr="008B2C09">
        <w:rPr>
          <w:rFonts w:asciiTheme="minorHAnsi" w:hAnsiTheme="minorHAnsi" w:cstheme="minorHAnsi"/>
          <w:i/>
          <w:sz w:val="21"/>
          <w:szCs w:val="21"/>
        </w:rPr>
        <w:t>www.wien.gv.at/stadtplan</w:t>
      </w:r>
      <w:r w:rsidRPr="008B2C09">
        <w:rPr>
          <w:rFonts w:asciiTheme="minorHAnsi" w:hAnsiTheme="minorHAnsi" w:cstheme="minorHAnsi"/>
          <w:sz w:val="21"/>
          <w:szCs w:val="21"/>
        </w:rPr>
        <w:t xml:space="preserve"> : dans le menu vertical de gauche, cliquer sur « Kommunikation &amp; </w:t>
      </w:r>
      <w:proofErr w:type="spellStart"/>
      <w:r w:rsidRPr="008B2C09">
        <w:rPr>
          <w:rFonts w:asciiTheme="minorHAnsi" w:hAnsiTheme="minorHAnsi" w:cstheme="minorHAnsi"/>
          <w:sz w:val="21"/>
          <w:szCs w:val="21"/>
        </w:rPr>
        <w:t>Wirtschaft</w:t>
      </w:r>
      <w:proofErr w:type="spellEnd"/>
      <w:r w:rsidRPr="008B2C09">
        <w:rPr>
          <w:rFonts w:asciiTheme="minorHAnsi" w:hAnsiTheme="minorHAnsi" w:cstheme="minorHAnsi"/>
          <w:sz w:val="21"/>
          <w:szCs w:val="21"/>
        </w:rPr>
        <w:t> » puis « WLAN-</w:t>
      </w:r>
      <w:proofErr w:type="spellStart"/>
      <w:r w:rsidRPr="008B2C09">
        <w:rPr>
          <w:rFonts w:asciiTheme="minorHAnsi" w:hAnsiTheme="minorHAnsi" w:cstheme="minorHAnsi"/>
          <w:sz w:val="21"/>
          <w:szCs w:val="21"/>
        </w:rPr>
        <w:t>Standort</w:t>
      </w:r>
      <w:proofErr w:type="spellEnd"/>
      <w:r w:rsidRPr="008B2C09">
        <w:rPr>
          <w:rFonts w:asciiTheme="minorHAnsi" w:hAnsiTheme="minorHAnsi" w:cstheme="minorHAnsi"/>
          <w:sz w:val="21"/>
          <w:szCs w:val="21"/>
        </w:rPr>
        <w:t xml:space="preserve"> »). Pour savoir dans quels restaurants, cafés, hôtels, etc. on peut avoir la Wi-Fi, consulter le site </w:t>
      </w:r>
      <w:r w:rsidRPr="008B2C09">
        <w:rPr>
          <w:rFonts w:asciiTheme="minorHAnsi" w:hAnsiTheme="minorHAnsi" w:cstheme="minorHAnsi"/>
          <w:i/>
          <w:sz w:val="21"/>
          <w:szCs w:val="21"/>
        </w:rPr>
        <w:t>www.freewave.at</w:t>
      </w:r>
      <w:r w:rsidRPr="008B2C09">
        <w:rPr>
          <w:rFonts w:asciiTheme="minorHAnsi" w:hAnsiTheme="minorHAnsi" w:cstheme="minorHAnsi"/>
          <w:sz w:val="21"/>
          <w:szCs w:val="21"/>
        </w:rPr>
        <w:t>.</w:t>
      </w:r>
    </w:p>
    <w:p w14:paraId="3994A88E"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Des stratégies intelligentes</w:t>
      </w:r>
    </w:p>
    <w:p w14:paraId="17132E39" w14:textId="4AAD576A"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En matière de qualité de la vie, d’infrastructure et d’innovation, Vienne figure parmi les villes du monde qui réussissent le mieux, mais elle se trouve également confrontée à de passionnants défis.</w:t>
      </w:r>
      <w:r w:rsidR="009C4704">
        <w:rPr>
          <w:rFonts w:asciiTheme="minorHAnsi" w:hAnsiTheme="minorHAnsi" w:cstheme="minorHAnsi"/>
          <w:sz w:val="21"/>
          <w:szCs w:val="21"/>
        </w:rPr>
        <w:t xml:space="preserve"> </w:t>
      </w:r>
      <w:r w:rsidR="009C4704" w:rsidRPr="009C4704">
        <w:rPr>
          <w:rFonts w:asciiTheme="minorHAnsi" w:hAnsiTheme="minorHAnsi" w:cstheme="minorHAnsi"/>
          <w:sz w:val="21"/>
          <w:szCs w:val="21"/>
        </w:rPr>
        <w:t>Sa population augmente grâce à un excédent de naissances ainsi qu’à l’immigration, et en septembre 2023, Vienne a franchi le cap des deux millions d’habitants. À propos, Vienne avait déjà compté plus de deux millions d’habitants une fois auparavant — vers 1910 — ce qui en faisait alors la cinquième plus grande ville du monde (après Londres, New York, Paris et Chicago).</w:t>
      </w:r>
      <w:r w:rsidRPr="008B2C09">
        <w:rPr>
          <w:rFonts w:asciiTheme="minorHAnsi" w:hAnsiTheme="minorHAnsi" w:cstheme="minorHAnsi"/>
          <w:sz w:val="21"/>
          <w:szCs w:val="21"/>
        </w:rPr>
        <w:t xml:space="preserve"> À la fin de la Première Guerre mondiale, Vienne a perdu près d’un quart de ses habitants. </w:t>
      </w:r>
    </w:p>
    <w:p w14:paraId="55E103FE"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 xml:space="preserve">Dans les 25 prochaines années, le Grand Vienne est appelé à devenir une métropole de trois millions d’habitants. Parallèlement, ses besoins en énergie, en habitat et en modes de transports performants vont augmenter. Naturellement, la ville aura aussi à faire face à toutes les problématiques liées à la mondialisation, comme le changement climatique et la raréfaction des ressources. Pour se préparer à </w:t>
      </w:r>
      <w:r w:rsidRPr="008B2C09">
        <w:rPr>
          <w:rFonts w:asciiTheme="minorHAnsi" w:hAnsiTheme="minorHAnsi" w:cstheme="minorHAnsi"/>
          <w:sz w:val="21"/>
          <w:szCs w:val="21"/>
        </w:rPr>
        <w:lastRenderedPageBreak/>
        <w:t>ces enjeux, la municipalité de Vienne a mis en œuvre dès 2011 une vaste stratégie de smart city. L’initiative Smart City Wien a pour but d’offrir à tous les Viennois, hommes et femmes, la meilleure qualité de vie possible tout en préservant au maximum les ressources. Elle couvre tous les domaines de la vie urbaine, de l’infrastructure à l’urbanisme, en passant par l’énergie et la mobilité. Elle entend proposer des solutions intelligentes et innovantes pour garantir un développement durable et porteur d’avenir, qu’il s’agisse d’économie, de capital humain et social, de mobilité, de technologie ou d’environnement.</w:t>
      </w:r>
    </w:p>
    <w:p w14:paraId="34630576"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La Ville de Vienne poursuit depuis 1999 un programme ambitieux de transition écologique visant à réduire les gaz à effet de serre. Parmi les mesures adoptées pour y parvenir, citons le recours accru au chauffage urbain, la réhabilitation thermique de l’habitat et le renforcement des transports en commun.</w:t>
      </w:r>
    </w:p>
    <w:p w14:paraId="55D53FB5" w14:textId="77777777" w:rsidR="00B67325" w:rsidRPr="008B2C09" w:rsidRDefault="00B67325" w:rsidP="00B67325">
      <w:pPr>
        <w:pStyle w:val="berschrift1"/>
        <w:rPr>
          <w:rFonts w:asciiTheme="minorHAnsi" w:hAnsiTheme="minorHAnsi" w:cstheme="minorHAnsi"/>
          <w:lang w:eastAsia="en-US"/>
        </w:rPr>
      </w:pPr>
      <w:r w:rsidRPr="008B2C09">
        <w:rPr>
          <w:rFonts w:asciiTheme="minorHAnsi" w:hAnsiTheme="minorHAnsi" w:cstheme="minorHAnsi"/>
          <w:lang w:eastAsia="en-US"/>
        </w:rPr>
        <w:t xml:space="preserve">Des projets innovants </w:t>
      </w:r>
    </w:p>
    <w:p w14:paraId="70F9D34D"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Dans une métropole où 80</w:t>
      </w:r>
      <w:r w:rsidR="00315021" w:rsidRPr="008B2C09">
        <w:rPr>
          <w:rFonts w:asciiTheme="minorHAnsi" w:hAnsiTheme="minorHAnsi" w:cstheme="minorHAnsi"/>
          <w:sz w:val="21"/>
          <w:szCs w:val="21"/>
        </w:rPr>
        <w:t> %</w:t>
      </w:r>
      <w:r w:rsidRPr="008B2C09">
        <w:rPr>
          <w:rFonts w:asciiTheme="minorHAnsi" w:hAnsiTheme="minorHAnsi" w:cstheme="minorHAnsi"/>
          <w:sz w:val="21"/>
          <w:szCs w:val="21"/>
        </w:rPr>
        <w:t xml:space="preserve"> de la population est locataire de son logement, la construction de centrales d'électricité verte n’est pas toujours possible. Mais les Viennois peuvent néanmoins participer activement au développement des énergies renouvelables dans leur ville grâce aux « centrales énergétiques participatives », qui leur procurent en outre une rémunération non négligeable. Le prestataire énergétique municipal Wien Energie construit des centrales solaires et éoliennes à Vienne et en Basse-Autriche, les exploitent et alimente le réseau viennois en courant vert. Les avantages de cette initiative ? Une production électrique locale, une diminution des pertes de transmission et une réduction de la dépendance aux importations d'énergie.</w:t>
      </w:r>
    </w:p>
    <w:p w14:paraId="3B2C14ED"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L’un des projets de smart city les plus ambitieux est incontestablement « </w:t>
      </w:r>
      <w:proofErr w:type="spellStart"/>
      <w:r w:rsidRPr="008B2C09">
        <w:rPr>
          <w:rFonts w:asciiTheme="minorHAnsi" w:hAnsiTheme="minorHAnsi" w:cstheme="minorHAnsi"/>
          <w:sz w:val="21"/>
          <w:szCs w:val="21"/>
        </w:rPr>
        <w:t>aspern</w:t>
      </w:r>
      <w:proofErr w:type="spellEnd"/>
      <w:r w:rsidRPr="008B2C09">
        <w:rPr>
          <w:rFonts w:asciiTheme="minorHAnsi" w:hAnsiTheme="minorHAnsi" w:cstheme="minorHAnsi"/>
          <w:sz w:val="21"/>
          <w:szCs w:val="21"/>
        </w:rPr>
        <w:t xml:space="preserve"> Die </w:t>
      </w:r>
      <w:proofErr w:type="spellStart"/>
      <w:r w:rsidRPr="008B2C09">
        <w:rPr>
          <w:rFonts w:asciiTheme="minorHAnsi" w:hAnsiTheme="minorHAnsi" w:cstheme="minorHAnsi"/>
          <w:sz w:val="21"/>
          <w:szCs w:val="21"/>
        </w:rPr>
        <w:t>Seestadt</w:t>
      </w:r>
      <w:proofErr w:type="spellEnd"/>
      <w:r w:rsidRPr="008B2C09">
        <w:rPr>
          <w:rFonts w:asciiTheme="minorHAnsi" w:hAnsiTheme="minorHAnsi" w:cstheme="minorHAnsi"/>
          <w:sz w:val="21"/>
          <w:szCs w:val="21"/>
        </w:rPr>
        <w:t xml:space="preserve"> </w:t>
      </w:r>
      <w:proofErr w:type="spellStart"/>
      <w:r w:rsidRPr="008B2C09">
        <w:rPr>
          <w:rFonts w:asciiTheme="minorHAnsi" w:hAnsiTheme="minorHAnsi" w:cstheme="minorHAnsi"/>
          <w:sz w:val="21"/>
          <w:szCs w:val="21"/>
        </w:rPr>
        <w:t>Wiens</w:t>
      </w:r>
      <w:proofErr w:type="spellEnd"/>
      <w:r w:rsidRPr="008B2C09">
        <w:rPr>
          <w:rFonts w:asciiTheme="minorHAnsi" w:hAnsiTheme="minorHAnsi" w:cstheme="minorHAnsi"/>
          <w:sz w:val="21"/>
          <w:szCs w:val="21"/>
        </w:rPr>
        <w:t> », dans le 22</w:t>
      </w:r>
      <w:r w:rsidRPr="008B2C09">
        <w:rPr>
          <w:rFonts w:asciiTheme="minorHAnsi" w:hAnsiTheme="minorHAnsi" w:cstheme="minorHAnsi"/>
          <w:sz w:val="21"/>
          <w:szCs w:val="21"/>
          <w:vertAlign w:val="superscript"/>
        </w:rPr>
        <w:t>e</w:t>
      </w:r>
      <w:r w:rsidRPr="008B2C09">
        <w:rPr>
          <w:rFonts w:asciiTheme="minorHAnsi" w:hAnsiTheme="minorHAnsi" w:cstheme="minorHAnsi"/>
          <w:sz w:val="21"/>
          <w:szCs w:val="21"/>
        </w:rPr>
        <w:t xml:space="preserve"> arrondissement. Sur une surface de 240 hectares, une ville du XXI</w:t>
      </w:r>
      <w:r w:rsidRPr="008B2C09">
        <w:rPr>
          <w:rFonts w:asciiTheme="minorHAnsi" w:hAnsiTheme="minorHAnsi" w:cstheme="minorHAnsi"/>
          <w:sz w:val="21"/>
          <w:szCs w:val="21"/>
          <w:vertAlign w:val="superscript"/>
        </w:rPr>
        <w:t>e</w:t>
      </w:r>
      <w:r w:rsidRPr="008B2C09">
        <w:rPr>
          <w:rFonts w:asciiTheme="minorHAnsi" w:hAnsiTheme="minorHAnsi" w:cstheme="minorHAnsi"/>
          <w:sz w:val="21"/>
          <w:szCs w:val="21"/>
        </w:rPr>
        <w:t xml:space="preserve"> siècle est en train de voir le jour, mettant l’accent sur une gestion raisonnée et responsable des ressources. Ce projet implique la construction, en plusieurs étapes d’ici 2028, de logements haut de gamme pouvant héberger 20 000 personnes et la création d</w:t>
      </w:r>
      <w:r w:rsidR="000D2DF7" w:rsidRPr="008B2C09">
        <w:rPr>
          <w:rFonts w:asciiTheme="minorHAnsi" w:hAnsiTheme="minorHAnsi" w:cstheme="minorHAnsi"/>
          <w:sz w:val="21"/>
          <w:szCs w:val="21"/>
        </w:rPr>
        <w:t xml:space="preserve">e presque </w:t>
      </w:r>
      <w:r w:rsidRPr="008B2C09">
        <w:rPr>
          <w:rFonts w:asciiTheme="minorHAnsi" w:hAnsiTheme="minorHAnsi" w:cstheme="minorHAnsi"/>
          <w:sz w:val="21"/>
          <w:szCs w:val="21"/>
        </w:rPr>
        <w:t xml:space="preserve">autant d’emplois. Il s’agit ici de mettre en œuvre un urbanisme intelligent pour relier logement et travail de façon optimale. Avant même que les premiers habitants n’emménagent, le quartier était déjà connecté au réseau de transports publics grâce au prolongement de la ligne de métro U2. </w:t>
      </w:r>
    </w:p>
    <w:p w14:paraId="252BADED" w14:textId="77777777" w:rsidR="00B67325" w:rsidRPr="008B2C09" w:rsidRDefault="00B67325" w:rsidP="00B67325">
      <w:pPr>
        <w:spacing w:line="220" w:lineRule="exact"/>
        <w:jc w:val="both"/>
        <w:rPr>
          <w:rFonts w:asciiTheme="minorHAnsi" w:hAnsiTheme="minorHAnsi" w:cstheme="minorHAnsi"/>
          <w:sz w:val="21"/>
          <w:szCs w:val="21"/>
        </w:rPr>
      </w:pPr>
      <w:r w:rsidRPr="008B2C09">
        <w:rPr>
          <w:rFonts w:asciiTheme="minorHAnsi" w:hAnsiTheme="minorHAnsi" w:cstheme="minorHAnsi"/>
          <w:sz w:val="21"/>
          <w:szCs w:val="21"/>
        </w:rPr>
        <w:t>Cette nouvelle zone urbaine abrite également l’institut de recherche ASCR (</w:t>
      </w:r>
      <w:proofErr w:type="spellStart"/>
      <w:r w:rsidRPr="008B2C09">
        <w:rPr>
          <w:rFonts w:asciiTheme="minorHAnsi" w:hAnsiTheme="minorHAnsi" w:cstheme="minorHAnsi"/>
          <w:i/>
          <w:sz w:val="21"/>
          <w:szCs w:val="21"/>
        </w:rPr>
        <w:t>Aspern</w:t>
      </w:r>
      <w:proofErr w:type="spellEnd"/>
      <w:r w:rsidRPr="008B2C09">
        <w:rPr>
          <w:rFonts w:asciiTheme="minorHAnsi" w:hAnsiTheme="minorHAnsi" w:cstheme="minorHAnsi"/>
          <w:i/>
          <w:sz w:val="21"/>
          <w:szCs w:val="21"/>
        </w:rPr>
        <w:t xml:space="preserve"> Smart City </w:t>
      </w:r>
      <w:proofErr w:type="spellStart"/>
      <w:r w:rsidRPr="008B2C09">
        <w:rPr>
          <w:rFonts w:asciiTheme="minorHAnsi" w:hAnsiTheme="minorHAnsi" w:cstheme="minorHAnsi"/>
          <w:i/>
          <w:sz w:val="21"/>
          <w:szCs w:val="21"/>
        </w:rPr>
        <w:t>Research</w:t>
      </w:r>
      <w:proofErr w:type="spellEnd"/>
      <w:r w:rsidRPr="008B2C09">
        <w:rPr>
          <w:rFonts w:asciiTheme="minorHAnsi" w:hAnsiTheme="minorHAnsi" w:cstheme="minorHAnsi"/>
          <w:sz w:val="21"/>
          <w:szCs w:val="21"/>
        </w:rPr>
        <w:t xml:space="preserve">) qui étudie l’efficacité énergétique en se basant sur le cas concret de la </w:t>
      </w:r>
      <w:proofErr w:type="spellStart"/>
      <w:r w:rsidRPr="008B2C09">
        <w:rPr>
          <w:rFonts w:asciiTheme="minorHAnsi" w:hAnsiTheme="minorHAnsi" w:cstheme="minorHAnsi"/>
          <w:sz w:val="21"/>
          <w:szCs w:val="21"/>
        </w:rPr>
        <w:t>Seestadt</w:t>
      </w:r>
      <w:proofErr w:type="spellEnd"/>
      <w:r w:rsidRPr="008B2C09">
        <w:rPr>
          <w:rFonts w:asciiTheme="minorHAnsi" w:hAnsiTheme="minorHAnsi" w:cstheme="minorHAnsi"/>
          <w:sz w:val="21"/>
          <w:szCs w:val="21"/>
        </w:rPr>
        <w:t xml:space="preserve">, lançant ainsi un des projets pilotes les plus innovants et les plus durables d’Europe en matière d’efficacité énergétique. </w:t>
      </w:r>
      <w:r w:rsidR="009317D7" w:rsidRPr="008B2C09">
        <w:rPr>
          <w:rFonts w:asciiTheme="minorHAnsi" w:hAnsiTheme="minorHAnsi" w:cstheme="minorHAnsi"/>
          <w:sz w:val="21"/>
          <w:szCs w:val="21"/>
        </w:rPr>
        <w:t xml:space="preserve">Avec ses 24 étages et ses 84 mètres de haut, le </w:t>
      </w:r>
      <w:proofErr w:type="spellStart"/>
      <w:r w:rsidR="009317D7" w:rsidRPr="008B2C09">
        <w:rPr>
          <w:rFonts w:asciiTheme="minorHAnsi" w:hAnsiTheme="minorHAnsi" w:cstheme="minorHAnsi"/>
          <w:sz w:val="21"/>
          <w:szCs w:val="21"/>
        </w:rPr>
        <w:t>HoHo</w:t>
      </w:r>
      <w:proofErr w:type="spellEnd"/>
      <w:r w:rsidR="009317D7" w:rsidRPr="008B2C09">
        <w:rPr>
          <w:rFonts w:asciiTheme="minorHAnsi" w:hAnsiTheme="minorHAnsi" w:cstheme="minorHAnsi"/>
          <w:sz w:val="21"/>
          <w:szCs w:val="21"/>
        </w:rPr>
        <w:t xml:space="preserve"> Wien fait partie des plus hauts gratte-ciel du monde à être construits en bois.</w:t>
      </w:r>
      <w:r w:rsidRPr="008B2C09">
        <w:rPr>
          <w:rFonts w:asciiTheme="minorHAnsi" w:hAnsiTheme="minorHAnsi" w:cstheme="minorHAnsi"/>
          <w:sz w:val="21"/>
          <w:szCs w:val="21"/>
        </w:rPr>
        <w:t xml:space="preserve"> </w:t>
      </w:r>
    </w:p>
    <w:p w14:paraId="17BC312C" w14:textId="77777777" w:rsidR="00B67325" w:rsidRPr="008B2C09" w:rsidRDefault="00B67325" w:rsidP="00B67325">
      <w:pPr>
        <w:pStyle w:val="berschrift1"/>
        <w:rPr>
          <w:rFonts w:asciiTheme="minorHAnsi" w:hAnsiTheme="minorHAnsi" w:cstheme="minorHAnsi"/>
          <w:lang w:val="en-US" w:eastAsia="en-US"/>
        </w:rPr>
      </w:pPr>
      <w:proofErr w:type="spellStart"/>
      <w:r w:rsidRPr="008B2C09">
        <w:rPr>
          <w:rFonts w:asciiTheme="minorHAnsi" w:hAnsiTheme="minorHAnsi" w:cstheme="minorHAnsi"/>
          <w:lang w:val="en-US" w:eastAsia="en-US"/>
        </w:rPr>
        <w:t>Adresses</w:t>
      </w:r>
      <w:proofErr w:type="spellEnd"/>
      <w:r w:rsidRPr="008B2C09">
        <w:rPr>
          <w:rFonts w:asciiTheme="minorHAnsi" w:hAnsiTheme="minorHAnsi" w:cstheme="minorHAnsi"/>
          <w:lang w:val="en-US" w:eastAsia="en-US"/>
        </w:rPr>
        <w:t> :</w:t>
      </w:r>
    </w:p>
    <w:p w14:paraId="29B710D2"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Mercer Quality of Living Rankings, https://mobilityexchange.mercer.com/Insights/quality-of-living-rankings</w:t>
      </w:r>
    </w:p>
    <w:p w14:paraId="6F0D05BA"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Economist Intelligence Unit, www.eiu.com</w:t>
      </w:r>
    </w:p>
    <w:p w14:paraId="61A1AEAC"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Monocle, monocle.com</w:t>
      </w:r>
    </w:p>
    <w:p w14:paraId="12B6F14D"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Roland Berger Smart City Index, www.rolandberger.com</w:t>
      </w:r>
    </w:p>
    <w:p w14:paraId="0F53D145"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Parc du Volksgarten, Dr.-Karl-Renner-Ring, 1010 Vienne, www.bundesgaerten.at</w:t>
      </w:r>
    </w:p>
    <w:p w14:paraId="1D9003AF"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Parc du Rathauspark, Universitätsring, 1010 Vienne</w:t>
      </w:r>
    </w:p>
    <w:p w14:paraId="38EA0C38"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Parc du Burggarten, Burgring, 1010 Vienne, www.bundesgaerten.at</w:t>
      </w:r>
    </w:p>
    <w:p w14:paraId="05E38A4D"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Parc du Stadtpark, Parkring, 1010 Vienne</w:t>
      </w:r>
    </w:p>
    <w:p w14:paraId="053D6A2B"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 xml:space="preserve">Parc du </w:t>
      </w:r>
      <w:proofErr w:type="spellStart"/>
      <w:r w:rsidRPr="008B2C09">
        <w:rPr>
          <w:rFonts w:asciiTheme="minorHAnsi" w:hAnsiTheme="minorHAnsi" w:cstheme="minorHAnsi"/>
          <w:i/>
          <w:sz w:val="21"/>
          <w:szCs w:val="21"/>
          <w:lang w:val="de-AT"/>
        </w:rPr>
        <w:t>château</w:t>
      </w:r>
      <w:proofErr w:type="spellEnd"/>
      <w:r w:rsidRPr="008B2C09">
        <w:rPr>
          <w:rFonts w:asciiTheme="minorHAnsi" w:hAnsiTheme="minorHAnsi" w:cstheme="minorHAnsi"/>
          <w:i/>
          <w:sz w:val="21"/>
          <w:szCs w:val="21"/>
          <w:lang w:val="de-AT"/>
        </w:rPr>
        <w:t xml:space="preserve"> de Schönbrunn, Schönbrunner </w:t>
      </w:r>
      <w:proofErr w:type="spellStart"/>
      <w:r w:rsidRPr="008B2C09">
        <w:rPr>
          <w:rFonts w:asciiTheme="minorHAnsi" w:hAnsiTheme="minorHAnsi" w:cstheme="minorHAnsi"/>
          <w:i/>
          <w:sz w:val="21"/>
          <w:szCs w:val="21"/>
          <w:lang w:val="de-AT"/>
        </w:rPr>
        <w:t>Schlossstrasse</w:t>
      </w:r>
      <w:proofErr w:type="spellEnd"/>
      <w:r w:rsidRPr="008B2C09">
        <w:rPr>
          <w:rFonts w:asciiTheme="minorHAnsi" w:hAnsiTheme="minorHAnsi" w:cstheme="minorHAnsi"/>
          <w:i/>
          <w:sz w:val="21"/>
          <w:szCs w:val="21"/>
          <w:lang w:val="de-AT"/>
        </w:rPr>
        <w:t>, 1130 Vienne, www.schoenbrunn.at</w:t>
      </w:r>
    </w:p>
    <w:p w14:paraId="201E9DF5"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Parc du palais du Belvédère, Belvédère supérieur, Prinz-Eugen-Strasse 27, 1030 Vienne, www.belvedere.at, www.bundesgaerten.at</w:t>
      </w:r>
    </w:p>
    <w:p w14:paraId="519E8B88"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 xml:space="preserve">Jardin alpin du Belvédère, </w:t>
      </w:r>
      <w:proofErr w:type="spellStart"/>
      <w:r w:rsidRPr="008B2C09">
        <w:rPr>
          <w:rFonts w:asciiTheme="minorHAnsi" w:hAnsiTheme="minorHAnsi" w:cstheme="minorHAnsi"/>
          <w:i/>
          <w:sz w:val="21"/>
          <w:szCs w:val="21"/>
        </w:rPr>
        <w:t>Landstrasser</w:t>
      </w:r>
      <w:proofErr w:type="spellEnd"/>
      <w:r w:rsidRPr="008B2C09">
        <w:rPr>
          <w:rFonts w:asciiTheme="minorHAnsi" w:hAnsiTheme="minorHAnsi" w:cstheme="minorHAnsi"/>
          <w:i/>
          <w:sz w:val="21"/>
          <w:szCs w:val="21"/>
        </w:rPr>
        <w:t xml:space="preserve"> </w:t>
      </w:r>
      <w:proofErr w:type="spellStart"/>
      <w:r w:rsidRPr="008B2C09">
        <w:rPr>
          <w:rFonts w:asciiTheme="minorHAnsi" w:hAnsiTheme="minorHAnsi" w:cstheme="minorHAnsi"/>
          <w:i/>
          <w:sz w:val="21"/>
          <w:szCs w:val="21"/>
        </w:rPr>
        <w:t>Gürtel</w:t>
      </w:r>
      <w:proofErr w:type="spellEnd"/>
      <w:r w:rsidRPr="008B2C09">
        <w:rPr>
          <w:rFonts w:asciiTheme="minorHAnsi" w:hAnsiTheme="minorHAnsi" w:cstheme="minorHAnsi"/>
          <w:i/>
          <w:sz w:val="21"/>
          <w:szCs w:val="21"/>
        </w:rPr>
        <w:t xml:space="preserve"> 1, Prinz-Eugen-Strasse 27, 1030 Vienne, www.bundesgaerten.at</w:t>
      </w:r>
    </w:p>
    <w:p w14:paraId="4A5BBDD7"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Jardin botanique</w:t>
      </w:r>
      <w:r w:rsidRPr="008B2C09">
        <w:rPr>
          <w:rFonts w:asciiTheme="minorHAnsi" w:hAnsiTheme="minorHAnsi" w:cstheme="minorHAnsi"/>
          <w:sz w:val="21"/>
          <w:szCs w:val="21"/>
        </w:rPr>
        <w:t xml:space="preserve"> </w:t>
      </w:r>
      <w:r w:rsidRPr="008B2C09">
        <w:rPr>
          <w:rFonts w:asciiTheme="minorHAnsi" w:hAnsiTheme="minorHAnsi" w:cstheme="minorHAnsi"/>
          <w:i/>
          <w:sz w:val="21"/>
          <w:szCs w:val="21"/>
        </w:rPr>
        <w:t xml:space="preserve">de l’Université de Vienne, </w:t>
      </w:r>
      <w:proofErr w:type="spellStart"/>
      <w:r w:rsidRPr="008B2C09">
        <w:rPr>
          <w:rFonts w:asciiTheme="minorHAnsi" w:hAnsiTheme="minorHAnsi" w:cstheme="minorHAnsi"/>
          <w:i/>
          <w:sz w:val="21"/>
          <w:szCs w:val="21"/>
        </w:rPr>
        <w:t>Rennweg</w:t>
      </w:r>
      <w:proofErr w:type="spellEnd"/>
      <w:r w:rsidRPr="008B2C09">
        <w:rPr>
          <w:rFonts w:asciiTheme="minorHAnsi" w:hAnsiTheme="minorHAnsi" w:cstheme="minorHAnsi"/>
          <w:i/>
          <w:sz w:val="21"/>
          <w:szCs w:val="21"/>
        </w:rPr>
        <w:t xml:space="preserve"> 14, 1030 Vienne, www.botanik.univie.ac.at</w:t>
      </w:r>
    </w:p>
    <w:p w14:paraId="3C8ECE5A"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Prater, 1020 Vienne</w:t>
      </w:r>
    </w:p>
    <w:p w14:paraId="4D8F2617"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Île du Danube, 1210 + 1220 Vienne</w:t>
      </w:r>
    </w:p>
    <w:p w14:paraId="07B52091"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Parc de biosphère de la Forêt viennoise, www.bpww.at</w:t>
      </w:r>
    </w:p>
    <w:p w14:paraId="4AAF16D8"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lastRenderedPageBreak/>
        <w:t>Lobau, 1220 Vienne, www.donauauen.at</w:t>
      </w:r>
    </w:p>
    <w:p w14:paraId="3A0C30D7"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Marché du Naschmarkt, Rechte Wienzeile, Linke Wienzeile, Kettenbrückengasse, 1060 Vienne, www.wienernaschmarkt.eu</w:t>
      </w:r>
    </w:p>
    <w:p w14:paraId="00BA6FD1"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 xml:space="preserve">Marché </w:t>
      </w:r>
      <w:proofErr w:type="spellStart"/>
      <w:r w:rsidRPr="008B2C09">
        <w:rPr>
          <w:rFonts w:asciiTheme="minorHAnsi" w:hAnsiTheme="minorHAnsi" w:cstheme="minorHAnsi"/>
          <w:i/>
          <w:sz w:val="21"/>
          <w:szCs w:val="21"/>
          <w:lang w:val="de-AT"/>
        </w:rPr>
        <w:t>fermier</w:t>
      </w:r>
      <w:proofErr w:type="spellEnd"/>
      <w:r w:rsidRPr="008B2C09">
        <w:rPr>
          <w:rFonts w:asciiTheme="minorHAnsi" w:hAnsiTheme="minorHAnsi" w:cstheme="minorHAnsi"/>
          <w:i/>
          <w:sz w:val="21"/>
          <w:szCs w:val="21"/>
          <w:lang w:val="de-AT"/>
        </w:rPr>
        <w:t xml:space="preserve"> </w:t>
      </w:r>
      <w:proofErr w:type="spellStart"/>
      <w:r w:rsidRPr="008B2C09">
        <w:rPr>
          <w:rFonts w:asciiTheme="minorHAnsi" w:hAnsiTheme="minorHAnsi" w:cstheme="minorHAnsi"/>
          <w:i/>
          <w:sz w:val="21"/>
          <w:szCs w:val="21"/>
          <w:lang w:val="de-AT"/>
        </w:rPr>
        <w:t>bio</w:t>
      </w:r>
      <w:proofErr w:type="spellEnd"/>
      <w:r w:rsidRPr="008B2C09">
        <w:rPr>
          <w:rFonts w:asciiTheme="minorHAnsi" w:hAnsiTheme="minorHAnsi" w:cstheme="minorHAnsi"/>
          <w:i/>
          <w:sz w:val="21"/>
          <w:szCs w:val="21"/>
          <w:lang w:val="de-AT"/>
        </w:rPr>
        <w:t>, Freyung, 1010 Vienne, www.biobauernmarkt-freyung.at</w:t>
      </w:r>
    </w:p>
    <w:p w14:paraId="0B6051E3" w14:textId="77777777" w:rsidR="00B67325" w:rsidRPr="008B2C09" w:rsidRDefault="00B67325" w:rsidP="00DC5087">
      <w:pPr>
        <w:spacing w:line="220" w:lineRule="exact"/>
        <w:rPr>
          <w:rFonts w:asciiTheme="minorHAnsi" w:hAnsiTheme="minorHAnsi" w:cstheme="minorHAnsi"/>
          <w:i/>
          <w:sz w:val="21"/>
          <w:szCs w:val="21"/>
          <w:lang w:val="de-AT"/>
        </w:rPr>
      </w:pPr>
      <w:r w:rsidRPr="008B2C09">
        <w:rPr>
          <w:rFonts w:asciiTheme="minorHAnsi" w:hAnsiTheme="minorHAnsi" w:cstheme="minorHAnsi"/>
          <w:i/>
          <w:sz w:val="21"/>
          <w:szCs w:val="21"/>
          <w:lang w:val="de-AT"/>
        </w:rPr>
        <w:t xml:space="preserve">Marché du Karmelitermarkt, Im </w:t>
      </w:r>
      <w:proofErr w:type="spellStart"/>
      <w:r w:rsidRPr="008B2C09">
        <w:rPr>
          <w:rFonts w:asciiTheme="minorHAnsi" w:hAnsiTheme="minorHAnsi" w:cstheme="minorHAnsi"/>
          <w:i/>
          <w:sz w:val="21"/>
          <w:szCs w:val="21"/>
          <w:lang w:val="de-AT"/>
        </w:rPr>
        <w:t>Werd</w:t>
      </w:r>
      <w:proofErr w:type="spellEnd"/>
      <w:r w:rsidRPr="008B2C09">
        <w:rPr>
          <w:rFonts w:asciiTheme="minorHAnsi" w:hAnsiTheme="minorHAnsi" w:cstheme="minorHAnsi"/>
          <w:i/>
          <w:sz w:val="21"/>
          <w:szCs w:val="21"/>
          <w:lang w:val="de-AT"/>
        </w:rPr>
        <w:t xml:space="preserve">, Krummbaumgasse, </w:t>
      </w:r>
      <w:proofErr w:type="spellStart"/>
      <w:r w:rsidRPr="008B2C09">
        <w:rPr>
          <w:rFonts w:asciiTheme="minorHAnsi" w:hAnsiTheme="minorHAnsi" w:cstheme="minorHAnsi"/>
          <w:i/>
          <w:sz w:val="21"/>
          <w:szCs w:val="21"/>
          <w:lang w:val="de-AT"/>
        </w:rPr>
        <w:t>Leopoldsgasse</w:t>
      </w:r>
      <w:proofErr w:type="spellEnd"/>
      <w:r w:rsidRPr="008B2C09">
        <w:rPr>
          <w:rFonts w:asciiTheme="minorHAnsi" w:hAnsiTheme="minorHAnsi" w:cstheme="minorHAnsi"/>
          <w:i/>
          <w:sz w:val="21"/>
          <w:szCs w:val="21"/>
          <w:lang w:val="de-AT"/>
        </w:rPr>
        <w:t xml:space="preserve">, </w:t>
      </w:r>
      <w:proofErr w:type="spellStart"/>
      <w:r w:rsidRPr="008B2C09">
        <w:rPr>
          <w:rFonts w:asciiTheme="minorHAnsi" w:hAnsiTheme="minorHAnsi" w:cstheme="minorHAnsi"/>
          <w:i/>
          <w:sz w:val="21"/>
          <w:szCs w:val="21"/>
          <w:lang w:val="de-AT"/>
        </w:rPr>
        <w:t>Haidgasse</w:t>
      </w:r>
      <w:proofErr w:type="spellEnd"/>
      <w:r w:rsidRPr="008B2C09">
        <w:rPr>
          <w:rFonts w:asciiTheme="minorHAnsi" w:hAnsiTheme="minorHAnsi" w:cstheme="minorHAnsi"/>
          <w:i/>
          <w:sz w:val="21"/>
          <w:szCs w:val="21"/>
          <w:lang w:val="de-AT"/>
        </w:rPr>
        <w:t>, 1020 Vienne</w:t>
      </w:r>
    </w:p>
    <w:p w14:paraId="09322459"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Slow Food Wien, www.slowfood.wien</w:t>
      </w:r>
    </w:p>
    <w:p w14:paraId="63A90FC2"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 xml:space="preserve">Wiener </w:t>
      </w:r>
      <w:proofErr w:type="spellStart"/>
      <w:r w:rsidRPr="008B2C09">
        <w:rPr>
          <w:rFonts w:asciiTheme="minorHAnsi" w:hAnsiTheme="minorHAnsi" w:cstheme="minorHAnsi"/>
          <w:i/>
          <w:sz w:val="21"/>
          <w:szCs w:val="21"/>
        </w:rPr>
        <w:t>Wein</w:t>
      </w:r>
      <w:proofErr w:type="spellEnd"/>
      <w:r w:rsidRPr="008B2C09">
        <w:rPr>
          <w:rFonts w:asciiTheme="minorHAnsi" w:hAnsiTheme="minorHAnsi" w:cstheme="minorHAnsi"/>
          <w:i/>
          <w:sz w:val="21"/>
          <w:szCs w:val="21"/>
        </w:rPr>
        <w:t xml:space="preserve"> (Vin de Vienne), www.wienerwein.at</w:t>
      </w:r>
    </w:p>
    <w:p w14:paraId="67CE681E" w14:textId="77777777" w:rsidR="00B67325" w:rsidRPr="008B2C09" w:rsidRDefault="00B67325" w:rsidP="00DC5087">
      <w:pPr>
        <w:spacing w:line="220" w:lineRule="exact"/>
        <w:rPr>
          <w:rFonts w:asciiTheme="minorHAnsi" w:hAnsiTheme="minorHAnsi" w:cstheme="minorHAnsi"/>
          <w:i/>
          <w:sz w:val="21"/>
          <w:szCs w:val="21"/>
        </w:rPr>
      </w:pPr>
      <w:r w:rsidRPr="008B2C09">
        <w:rPr>
          <w:rFonts w:asciiTheme="minorHAnsi" w:hAnsiTheme="minorHAnsi" w:cstheme="minorHAnsi"/>
          <w:i/>
          <w:sz w:val="21"/>
          <w:szCs w:val="21"/>
        </w:rPr>
        <w:t xml:space="preserve">Wiener </w:t>
      </w:r>
      <w:proofErr w:type="spellStart"/>
      <w:r w:rsidRPr="008B2C09">
        <w:rPr>
          <w:rFonts w:asciiTheme="minorHAnsi" w:hAnsiTheme="minorHAnsi" w:cstheme="minorHAnsi"/>
          <w:i/>
          <w:sz w:val="21"/>
          <w:szCs w:val="21"/>
        </w:rPr>
        <w:t>Linien</w:t>
      </w:r>
      <w:proofErr w:type="spellEnd"/>
      <w:r w:rsidRPr="008B2C09">
        <w:rPr>
          <w:rFonts w:asciiTheme="minorHAnsi" w:hAnsiTheme="minorHAnsi" w:cstheme="minorHAnsi"/>
          <w:i/>
          <w:sz w:val="21"/>
          <w:szCs w:val="21"/>
        </w:rPr>
        <w:t xml:space="preserve"> (régie des transports de Vienne), www.wienerlinien.at</w:t>
      </w:r>
    </w:p>
    <w:p w14:paraId="747D38F0" w14:textId="77777777" w:rsidR="00866548" w:rsidRPr="008B2C09" w:rsidRDefault="00866548" w:rsidP="00866548">
      <w:pPr>
        <w:rPr>
          <w:rFonts w:asciiTheme="minorHAnsi" w:hAnsiTheme="minorHAnsi"/>
          <w:i/>
          <w:iCs/>
          <w:sz w:val="21"/>
          <w:szCs w:val="21"/>
          <w:lang w:val="de-AT"/>
        </w:rPr>
      </w:pPr>
      <w:proofErr w:type="spellStart"/>
      <w:r w:rsidRPr="008B2C09">
        <w:rPr>
          <w:rFonts w:asciiTheme="minorHAnsi" w:hAnsiTheme="minorHAnsi"/>
          <w:i/>
          <w:iCs/>
          <w:sz w:val="21"/>
          <w:szCs w:val="21"/>
          <w:lang w:val="de-AT"/>
        </w:rPr>
        <w:t>WienMobil</w:t>
      </w:r>
      <w:proofErr w:type="spellEnd"/>
      <w:r w:rsidRPr="008B2C09">
        <w:rPr>
          <w:rFonts w:asciiTheme="minorHAnsi" w:hAnsiTheme="minorHAnsi"/>
          <w:i/>
          <w:iCs/>
          <w:sz w:val="21"/>
          <w:szCs w:val="21"/>
          <w:lang w:val="de-AT"/>
        </w:rPr>
        <w:t>, https://www.wienerlinien.at/wienmobil-app</w:t>
      </w:r>
    </w:p>
    <w:p w14:paraId="02FE3A90"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 xml:space="preserve">Green Taxi, www.taxi40100.at </w:t>
      </w:r>
    </w:p>
    <w:p w14:paraId="6E196506"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Smart City Wien, https://smartcity.wien.gv.at</w:t>
      </w:r>
    </w:p>
    <w:p w14:paraId="5F4598A8" w14:textId="77777777" w:rsidR="00B67325" w:rsidRPr="008B2C09" w:rsidRDefault="00B67325" w:rsidP="00DC5087">
      <w:pPr>
        <w:spacing w:line="220" w:lineRule="exact"/>
        <w:rPr>
          <w:rFonts w:asciiTheme="minorHAnsi" w:hAnsiTheme="minorHAnsi" w:cstheme="minorHAnsi"/>
          <w:i/>
          <w:sz w:val="21"/>
          <w:szCs w:val="21"/>
        </w:rPr>
      </w:pPr>
      <w:proofErr w:type="spellStart"/>
      <w:r w:rsidRPr="008B2C09">
        <w:rPr>
          <w:rFonts w:asciiTheme="minorHAnsi" w:hAnsiTheme="minorHAnsi" w:cstheme="minorHAnsi"/>
          <w:i/>
          <w:sz w:val="21"/>
          <w:szCs w:val="21"/>
        </w:rPr>
        <w:t>BürgerInnen-Kraftwerke</w:t>
      </w:r>
      <w:proofErr w:type="spellEnd"/>
      <w:r w:rsidRPr="008B2C09">
        <w:rPr>
          <w:rFonts w:asciiTheme="minorHAnsi" w:hAnsiTheme="minorHAnsi" w:cstheme="minorHAnsi"/>
          <w:i/>
          <w:sz w:val="21"/>
          <w:szCs w:val="21"/>
        </w:rPr>
        <w:t xml:space="preserve"> (centrales énergétiques participatives), www.buergerkraftwerke.at</w:t>
      </w:r>
    </w:p>
    <w:p w14:paraId="0BFE5128" w14:textId="77777777" w:rsidR="00B67325" w:rsidRPr="008B2C09" w:rsidRDefault="00B67325" w:rsidP="00DC5087">
      <w:pPr>
        <w:spacing w:line="220" w:lineRule="exact"/>
        <w:rPr>
          <w:rFonts w:asciiTheme="minorHAnsi" w:hAnsiTheme="minorHAnsi" w:cstheme="minorHAnsi"/>
          <w:i/>
          <w:sz w:val="21"/>
          <w:szCs w:val="21"/>
          <w:lang w:val="de-AT"/>
        </w:rPr>
      </w:pPr>
      <w:proofErr w:type="spellStart"/>
      <w:r w:rsidRPr="008B2C09">
        <w:rPr>
          <w:rFonts w:asciiTheme="minorHAnsi" w:hAnsiTheme="minorHAnsi" w:cstheme="minorHAnsi"/>
          <w:i/>
          <w:sz w:val="21"/>
          <w:szCs w:val="21"/>
          <w:lang w:val="de-AT"/>
        </w:rPr>
        <w:t>aspern</w:t>
      </w:r>
      <w:proofErr w:type="spellEnd"/>
      <w:r w:rsidRPr="008B2C09">
        <w:rPr>
          <w:rFonts w:asciiTheme="minorHAnsi" w:hAnsiTheme="minorHAnsi" w:cstheme="minorHAnsi"/>
          <w:i/>
          <w:sz w:val="21"/>
          <w:szCs w:val="21"/>
          <w:lang w:val="de-AT"/>
        </w:rPr>
        <w:t xml:space="preserve"> Die Seestadt Wiens, 1220 Vienne, www.aspern-seestadt.at</w:t>
      </w:r>
    </w:p>
    <w:p w14:paraId="367C2321" w14:textId="77777777" w:rsidR="00B67325" w:rsidRPr="008B2C09" w:rsidRDefault="00B67325" w:rsidP="00DC5087">
      <w:pPr>
        <w:spacing w:line="220" w:lineRule="exact"/>
        <w:rPr>
          <w:rFonts w:asciiTheme="minorHAnsi" w:hAnsiTheme="minorHAnsi" w:cstheme="minorHAnsi"/>
          <w:i/>
          <w:sz w:val="21"/>
          <w:szCs w:val="21"/>
          <w:lang w:val="en-US"/>
        </w:rPr>
      </w:pPr>
      <w:r w:rsidRPr="008B2C09">
        <w:rPr>
          <w:rFonts w:asciiTheme="minorHAnsi" w:hAnsiTheme="minorHAnsi" w:cstheme="minorHAnsi"/>
          <w:i/>
          <w:sz w:val="21"/>
          <w:szCs w:val="21"/>
          <w:lang w:val="en-US"/>
        </w:rPr>
        <w:t>ASCR Aspern Smart City Research, www.ascr.at</w:t>
      </w:r>
    </w:p>
    <w:p w14:paraId="535C7A49" w14:textId="77777777" w:rsidR="00B67325" w:rsidRPr="008B2C09" w:rsidRDefault="00B67325" w:rsidP="00DC5087">
      <w:pPr>
        <w:spacing w:line="220" w:lineRule="exact"/>
        <w:rPr>
          <w:rFonts w:asciiTheme="minorHAnsi" w:hAnsiTheme="minorHAnsi" w:cstheme="minorHAnsi"/>
          <w:i/>
          <w:sz w:val="21"/>
          <w:szCs w:val="21"/>
          <w:lang w:val="de-AT"/>
        </w:rPr>
      </w:pPr>
      <w:proofErr w:type="spellStart"/>
      <w:r w:rsidRPr="008B2C09">
        <w:rPr>
          <w:rFonts w:asciiTheme="minorHAnsi" w:hAnsiTheme="minorHAnsi" w:cstheme="minorHAnsi"/>
          <w:i/>
          <w:sz w:val="21"/>
          <w:szCs w:val="21"/>
          <w:lang w:val="de-AT"/>
        </w:rPr>
        <w:t>HoHo</w:t>
      </w:r>
      <w:proofErr w:type="spellEnd"/>
      <w:r w:rsidRPr="008B2C09">
        <w:rPr>
          <w:rFonts w:asciiTheme="minorHAnsi" w:hAnsiTheme="minorHAnsi" w:cstheme="minorHAnsi"/>
          <w:i/>
          <w:sz w:val="21"/>
          <w:szCs w:val="21"/>
          <w:lang w:val="de-AT"/>
        </w:rPr>
        <w:t xml:space="preserve"> Wien, www.hoho-wien.at</w:t>
      </w:r>
    </w:p>
    <w:p w14:paraId="1DCC1F6F" w14:textId="77777777" w:rsidR="00B67325" w:rsidRPr="008B2C09" w:rsidRDefault="00B67325" w:rsidP="00B67325">
      <w:pPr>
        <w:pStyle w:val="berschrift3"/>
        <w:jc w:val="both"/>
        <w:rPr>
          <w:rFonts w:asciiTheme="minorHAnsi" w:hAnsiTheme="minorHAnsi" w:cstheme="minorHAnsi"/>
          <w:sz w:val="21"/>
          <w:szCs w:val="21"/>
        </w:rPr>
      </w:pPr>
      <w:r w:rsidRPr="008B2C09">
        <w:rPr>
          <w:rFonts w:asciiTheme="minorHAnsi" w:hAnsiTheme="minorHAnsi" w:cstheme="minorHAnsi"/>
          <w:sz w:val="21"/>
          <w:szCs w:val="21"/>
        </w:rPr>
        <w:t>www.vienna.info</w:t>
      </w:r>
    </w:p>
    <w:p w14:paraId="3ADEA1CB" w14:textId="77777777" w:rsidR="00B67325" w:rsidRPr="008B2C09" w:rsidRDefault="00B67325" w:rsidP="00B67325">
      <w:pPr>
        <w:pStyle w:val="berschrift3"/>
        <w:jc w:val="both"/>
        <w:rPr>
          <w:rFonts w:asciiTheme="minorHAnsi" w:hAnsiTheme="minorHAnsi" w:cstheme="minorHAnsi"/>
          <w:sz w:val="21"/>
          <w:szCs w:val="21"/>
        </w:rPr>
      </w:pPr>
      <w:r w:rsidRPr="008B2C09">
        <w:rPr>
          <w:rFonts w:asciiTheme="minorHAnsi" w:hAnsiTheme="minorHAnsi" w:cstheme="minorHAnsi"/>
          <w:sz w:val="21"/>
          <w:szCs w:val="21"/>
        </w:rPr>
        <w:t xml:space="preserve">Les droits d’exploitation de ce texte sont la propriété de WienTourismus. Ce texte peut être reproduit gratuitement jusqu’à nouvel ordre, même en partie. Communication des exemplaires à : WienTourismus, Medienmanagement, </w:t>
      </w:r>
      <w:proofErr w:type="spellStart"/>
      <w:r w:rsidRPr="008B2C09">
        <w:rPr>
          <w:rFonts w:asciiTheme="minorHAnsi" w:hAnsiTheme="minorHAnsi" w:cstheme="minorHAnsi"/>
          <w:sz w:val="21"/>
          <w:szCs w:val="21"/>
        </w:rPr>
        <w:t>Invalidenstrasse</w:t>
      </w:r>
      <w:proofErr w:type="spellEnd"/>
      <w:r w:rsidRPr="008B2C09">
        <w:rPr>
          <w:rFonts w:asciiTheme="minorHAnsi" w:hAnsiTheme="minorHAnsi" w:cstheme="minorHAnsi"/>
          <w:sz w:val="21"/>
          <w:szCs w:val="21"/>
        </w:rPr>
        <w:t xml:space="preserve"> 6, 1030 Wien ; </w:t>
      </w:r>
      <w:r w:rsidRPr="008B2C09">
        <w:rPr>
          <w:rFonts w:ascii="Arial" w:hAnsi="Arial" w:cs="Arial"/>
          <w:sz w:val="21"/>
          <w:szCs w:val="21"/>
        </w:rPr>
        <w:t>press@vienna</w:t>
      </w:r>
      <w:r w:rsidRPr="008B2C09">
        <w:rPr>
          <w:rFonts w:asciiTheme="minorHAnsi" w:hAnsiTheme="minorHAnsi" w:cstheme="minorHAnsi"/>
          <w:sz w:val="21"/>
          <w:szCs w:val="21"/>
        </w:rPr>
        <w:t>.info. Informations données sous réserve de modifications.</w:t>
      </w:r>
    </w:p>
    <w:p w14:paraId="09F1B2A1" w14:textId="3371CEAB" w:rsidR="00B67325" w:rsidRPr="00BA789B" w:rsidRDefault="00B67325" w:rsidP="00B67325">
      <w:pPr>
        <w:pStyle w:val="berschrift3"/>
        <w:jc w:val="both"/>
        <w:rPr>
          <w:rFonts w:asciiTheme="minorHAnsi" w:hAnsiTheme="minorHAnsi" w:cstheme="minorHAnsi"/>
          <w:sz w:val="21"/>
          <w:szCs w:val="21"/>
        </w:rPr>
      </w:pPr>
      <w:r w:rsidRPr="008B2C09">
        <w:rPr>
          <w:rFonts w:asciiTheme="minorHAnsi" w:hAnsiTheme="minorHAnsi" w:cstheme="minorHAnsi"/>
          <w:sz w:val="21"/>
          <w:szCs w:val="21"/>
        </w:rPr>
        <w:t xml:space="preserve">Version </w:t>
      </w:r>
      <w:r w:rsidR="00866548" w:rsidRPr="008B2C09">
        <w:rPr>
          <w:rFonts w:asciiTheme="minorHAnsi" w:hAnsiTheme="minorHAnsi" w:cstheme="minorHAnsi"/>
          <w:sz w:val="21"/>
          <w:szCs w:val="21"/>
        </w:rPr>
        <w:t>d</w:t>
      </w:r>
      <w:r w:rsidR="003C02B4" w:rsidRPr="008B2C09">
        <w:rPr>
          <w:rFonts w:asciiTheme="minorHAnsi" w:hAnsiTheme="minorHAnsi" w:cstheme="minorHAnsi"/>
          <w:sz w:val="21"/>
          <w:szCs w:val="21"/>
        </w:rPr>
        <w:t xml:space="preserve">e </w:t>
      </w:r>
      <w:r w:rsidR="009C4704" w:rsidRPr="009C4704">
        <w:rPr>
          <w:rFonts w:asciiTheme="minorHAnsi" w:hAnsiTheme="minorHAnsi" w:cstheme="minorHAnsi"/>
          <w:sz w:val="21"/>
          <w:szCs w:val="21"/>
        </w:rPr>
        <w:t>février</w:t>
      </w:r>
      <w:r w:rsidR="009C4704">
        <w:rPr>
          <w:rFonts w:asciiTheme="minorHAnsi" w:hAnsiTheme="minorHAnsi" w:cstheme="minorHAnsi"/>
          <w:sz w:val="21"/>
          <w:szCs w:val="21"/>
        </w:rPr>
        <w:t xml:space="preserve"> 2025</w:t>
      </w:r>
    </w:p>
    <w:sectPr w:rsidR="00B67325" w:rsidRPr="00BA789B" w:rsidSect="00EF277F">
      <w:headerReference w:type="even" r:id="rId8"/>
      <w:headerReference w:type="default" r:id="rId9"/>
      <w:footerReference w:type="even" r:id="rId10"/>
      <w:footerReference w:type="default" r:id="rId11"/>
      <w:headerReference w:type="firs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76AC" w14:textId="77777777" w:rsidR="00BA789B" w:rsidRDefault="00BA789B" w:rsidP="00474F51">
      <w:r>
        <w:separator/>
      </w:r>
    </w:p>
  </w:endnote>
  <w:endnote w:type="continuationSeparator" w:id="0">
    <w:p w14:paraId="2612DD4B" w14:textId="77777777" w:rsidR="00BA789B" w:rsidRDefault="00BA789B"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05FB" w14:textId="77777777" w:rsidR="00BA789B" w:rsidRDefault="00BA78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B449" w14:textId="77777777" w:rsidR="00BA789B" w:rsidRDefault="00BA789B" w:rsidP="00431005">
    <w:pPr>
      <w:pStyle w:val="Fuzeile"/>
    </w:pPr>
    <w:r>
      <w:rPr>
        <w:noProof/>
        <w:lang w:val="de-DE"/>
      </w:rPr>
      <w:drawing>
        <wp:anchor distT="0" distB="0" distL="114300" distR="114300" simplePos="0" relativeHeight="251672576" behindDoc="0" locked="1" layoutInCell="1" allowOverlap="1" wp14:anchorId="56C44C24" wp14:editId="43A9F37E">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8B2C09">
      <w:fldChar w:fldCharType="begin"/>
    </w:r>
    <w:r w:rsidR="008B2C09">
      <w:instrText xml:space="preserve"> PAGE  \* MERGEFORMAT </w:instrText>
    </w:r>
    <w:r w:rsidR="008B2C09">
      <w:fldChar w:fldCharType="separate"/>
    </w:r>
    <w:r w:rsidR="00FA620B">
      <w:rPr>
        <w:noProof/>
      </w:rPr>
      <w:t>3</w:t>
    </w:r>
    <w:r w:rsidR="008B2C09">
      <w:rPr>
        <w:noProof/>
      </w:rPr>
      <w:fldChar w:fldCharType="end"/>
    </w:r>
    <w:r>
      <w:t>/</w:t>
    </w:r>
    <w:fldSimple w:instr=" NUMPAGES  \* MERGEFORMAT ">
      <w:r w:rsidR="00FA620B">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BF58" w14:textId="77777777" w:rsidR="00BA789B" w:rsidRDefault="00BA789B" w:rsidP="00B13391">
    <w:pPr>
      <w:pStyle w:val="Fuzeile"/>
    </w:pPr>
    <w:r>
      <w:rPr>
        <w:noProof/>
        <w:lang w:val="de-DE"/>
      </w:rPr>
      <w:drawing>
        <wp:anchor distT="0" distB="0" distL="114300" distR="114300" simplePos="0" relativeHeight="251670528" behindDoc="0" locked="1" layoutInCell="1" allowOverlap="1" wp14:anchorId="69EF109F" wp14:editId="135D9A87">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81B7" w14:textId="77777777" w:rsidR="00BA789B" w:rsidRDefault="00BA789B" w:rsidP="00474F51">
      <w:r>
        <w:separator/>
      </w:r>
    </w:p>
  </w:footnote>
  <w:footnote w:type="continuationSeparator" w:id="0">
    <w:p w14:paraId="130E7D58" w14:textId="77777777" w:rsidR="00BA789B" w:rsidRDefault="00BA789B"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8990" w14:textId="77777777" w:rsidR="00BA789B" w:rsidRDefault="00BA78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960" w14:textId="77777777" w:rsidR="00BA789B" w:rsidRDefault="00BA78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D3AE" w14:textId="77777777" w:rsidR="00BA789B" w:rsidRDefault="00BA78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74138345">
    <w:abstractNumId w:val="0"/>
  </w:num>
  <w:num w:numId="2" w16cid:durableId="1467115944">
    <w:abstractNumId w:val="1"/>
  </w:num>
  <w:num w:numId="3" w16cid:durableId="405882461">
    <w:abstractNumId w:val="1"/>
  </w:num>
  <w:num w:numId="4" w16cid:durableId="169612545">
    <w:abstractNumId w:val="1"/>
  </w:num>
  <w:num w:numId="5" w16cid:durableId="243343321">
    <w:abstractNumId w:val="1"/>
  </w:num>
  <w:num w:numId="6" w16cid:durableId="117652542">
    <w:abstractNumId w:val="1"/>
  </w:num>
  <w:num w:numId="7" w16cid:durableId="813717041">
    <w:abstractNumId w:val="1"/>
  </w:num>
  <w:num w:numId="8" w16cid:durableId="1830906048">
    <w:abstractNumId w:val="1"/>
  </w:num>
  <w:num w:numId="9" w16cid:durableId="962225465">
    <w:abstractNumId w:val="1"/>
  </w:num>
  <w:num w:numId="10" w16cid:durableId="886189017">
    <w:abstractNumId w:val="1"/>
  </w:num>
  <w:num w:numId="11" w16cid:durableId="1985156784">
    <w:abstractNumId w:val="1"/>
  </w:num>
  <w:num w:numId="12" w16cid:durableId="123349458">
    <w:abstractNumId w:val="1"/>
  </w:num>
  <w:num w:numId="13" w16cid:durableId="1000504943">
    <w:abstractNumId w:val="1"/>
  </w:num>
  <w:num w:numId="14" w16cid:durableId="220604755">
    <w:abstractNumId w:val="1"/>
  </w:num>
  <w:num w:numId="15" w16cid:durableId="914126536">
    <w:abstractNumId w:val="1"/>
  </w:num>
  <w:num w:numId="16" w16cid:durableId="580721785">
    <w:abstractNumId w:val="1"/>
  </w:num>
  <w:num w:numId="17" w16cid:durableId="399594651">
    <w:abstractNumId w:val="1"/>
  </w:num>
  <w:num w:numId="18" w16cid:durableId="1896771240">
    <w:abstractNumId w:val="1"/>
  </w:num>
  <w:num w:numId="19" w16cid:durableId="771438816">
    <w:abstractNumId w:val="1"/>
  </w:num>
  <w:num w:numId="20" w16cid:durableId="736900142">
    <w:abstractNumId w:val="1"/>
  </w:num>
  <w:num w:numId="21" w16cid:durableId="2123499264">
    <w:abstractNumId w:val="1"/>
  </w:num>
  <w:num w:numId="22" w16cid:durableId="1943489042">
    <w:abstractNumId w:val="1"/>
  </w:num>
  <w:num w:numId="23" w16cid:durableId="20936227">
    <w:abstractNumId w:val="1"/>
  </w:num>
  <w:num w:numId="24" w16cid:durableId="547106330">
    <w:abstractNumId w:val="1"/>
  </w:num>
  <w:num w:numId="25" w16cid:durableId="1287468984">
    <w:abstractNumId w:val="1"/>
  </w:num>
  <w:num w:numId="26" w16cid:durableId="655381975">
    <w:abstractNumId w:val="1"/>
  </w:num>
  <w:num w:numId="27" w16cid:durableId="20949346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4096" w:nlCheck="1" w:checkStyle="0"/>
  <w:activeWritingStyle w:appName="MSWord" w:lang="de-AT"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AT"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en-US" w:vendorID="64" w:dllVersion="6" w:nlCheck="1" w:checkStyle="1"/>
  <w:activeWritingStyle w:appName="MSWord" w:lang="de-AT" w:vendorID="64" w:dllVersion="6" w:nlCheck="1" w:checkStyle="1"/>
  <w:activeWritingStyle w:appName="MSWord" w:lang="fr-FR" w:vendorID="2" w:dllVersion="6"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2452"/>
    <w:rsid w:val="00004446"/>
    <w:rsid w:val="000158F1"/>
    <w:rsid w:val="000252E1"/>
    <w:rsid w:val="00052DC1"/>
    <w:rsid w:val="0005354E"/>
    <w:rsid w:val="0005489F"/>
    <w:rsid w:val="000576E4"/>
    <w:rsid w:val="00057F74"/>
    <w:rsid w:val="00067556"/>
    <w:rsid w:val="000711DB"/>
    <w:rsid w:val="00072209"/>
    <w:rsid w:val="00082F3C"/>
    <w:rsid w:val="00095BAA"/>
    <w:rsid w:val="00096EA3"/>
    <w:rsid w:val="00097195"/>
    <w:rsid w:val="000A04F7"/>
    <w:rsid w:val="000A6C31"/>
    <w:rsid w:val="000B32E8"/>
    <w:rsid w:val="000D1140"/>
    <w:rsid w:val="000D2DF7"/>
    <w:rsid w:val="000D328D"/>
    <w:rsid w:val="000D45B0"/>
    <w:rsid w:val="000E0DB4"/>
    <w:rsid w:val="000E2C65"/>
    <w:rsid w:val="000E3FF9"/>
    <w:rsid w:val="000F2686"/>
    <w:rsid w:val="000F5C01"/>
    <w:rsid w:val="0010565E"/>
    <w:rsid w:val="001060C6"/>
    <w:rsid w:val="00115FAC"/>
    <w:rsid w:val="00117B82"/>
    <w:rsid w:val="0012071B"/>
    <w:rsid w:val="00123E8C"/>
    <w:rsid w:val="00130A80"/>
    <w:rsid w:val="001376F0"/>
    <w:rsid w:val="00142CB8"/>
    <w:rsid w:val="0014592A"/>
    <w:rsid w:val="001466E2"/>
    <w:rsid w:val="001512A2"/>
    <w:rsid w:val="001516E1"/>
    <w:rsid w:val="00154274"/>
    <w:rsid w:val="00155AB1"/>
    <w:rsid w:val="001565B0"/>
    <w:rsid w:val="00156906"/>
    <w:rsid w:val="00161837"/>
    <w:rsid w:val="00161DD6"/>
    <w:rsid w:val="00161E57"/>
    <w:rsid w:val="001622A8"/>
    <w:rsid w:val="001659D7"/>
    <w:rsid w:val="00165B9F"/>
    <w:rsid w:val="00167392"/>
    <w:rsid w:val="0017342B"/>
    <w:rsid w:val="001809EE"/>
    <w:rsid w:val="00183221"/>
    <w:rsid w:val="00183A1B"/>
    <w:rsid w:val="001846E6"/>
    <w:rsid w:val="00191DEF"/>
    <w:rsid w:val="00194420"/>
    <w:rsid w:val="00197C67"/>
    <w:rsid w:val="001A59DC"/>
    <w:rsid w:val="001A7B45"/>
    <w:rsid w:val="001B1CD3"/>
    <w:rsid w:val="001B48F1"/>
    <w:rsid w:val="001B5A42"/>
    <w:rsid w:val="001C1BF3"/>
    <w:rsid w:val="001C78C0"/>
    <w:rsid w:val="001E1943"/>
    <w:rsid w:val="001F21DB"/>
    <w:rsid w:val="001F2C54"/>
    <w:rsid w:val="001F37C2"/>
    <w:rsid w:val="001F4E87"/>
    <w:rsid w:val="001F54B9"/>
    <w:rsid w:val="001F5E75"/>
    <w:rsid w:val="00221B8D"/>
    <w:rsid w:val="00226D4C"/>
    <w:rsid w:val="00227B87"/>
    <w:rsid w:val="0024079C"/>
    <w:rsid w:val="00241103"/>
    <w:rsid w:val="002416EF"/>
    <w:rsid w:val="00243573"/>
    <w:rsid w:val="00245D8A"/>
    <w:rsid w:val="00251921"/>
    <w:rsid w:val="00252890"/>
    <w:rsid w:val="00252F91"/>
    <w:rsid w:val="002530AF"/>
    <w:rsid w:val="00257805"/>
    <w:rsid w:val="0026481E"/>
    <w:rsid w:val="002771E0"/>
    <w:rsid w:val="0028220C"/>
    <w:rsid w:val="00282681"/>
    <w:rsid w:val="002865F7"/>
    <w:rsid w:val="00286626"/>
    <w:rsid w:val="002872A9"/>
    <w:rsid w:val="00291613"/>
    <w:rsid w:val="00291686"/>
    <w:rsid w:val="00292A4C"/>
    <w:rsid w:val="00294840"/>
    <w:rsid w:val="002A0943"/>
    <w:rsid w:val="002A112B"/>
    <w:rsid w:val="002A1762"/>
    <w:rsid w:val="002A3411"/>
    <w:rsid w:val="002B0253"/>
    <w:rsid w:val="002B7A9F"/>
    <w:rsid w:val="002C4539"/>
    <w:rsid w:val="002C6CD8"/>
    <w:rsid w:val="002D1149"/>
    <w:rsid w:val="002D120B"/>
    <w:rsid w:val="002D1E74"/>
    <w:rsid w:val="002E068C"/>
    <w:rsid w:val="002E56D4"/>
    <w:rsid w:val="002F0F46"/>
    <w:rsid w:val="002F103E"/>
    <w:rsid w:val="002F18BE"/>
    <w:rsid w:val="002F7CDE"/>
    <w:rsid w:val="0030347C"/>
    <w:rsid w:val="00303AB0"/>
    <w:rsid w:val="00307B45"/>
    <w:rsid w:val="0031000F"/>
    <w:rsid w:val="00311998"/>
    <w:rsid w:val="003135EB"/>
    <w:rsid w:val="003136A3"/>
    <w:rsid w:val="00313A65"/>
    <w:rsid w:val="00313D79"/>
    <w:rsid w:val="00315021"/>
    <w:rsid w:val="00321904"/>
    <w:rsid w:val="00326E7D"/>
    <w:rsid w:val="00327832"/>
    <w:rsid w:val="00332741"/>
    <w:rsid w:val="00333001"/>
    <w:rsid w:val="0033343B"/>
    <w:rsid w:val="0034026F"/>
    <w:rsid w:val="003446D3"/>
    <w:rsid w:val="0034641F"/>
    <w:rsid w:val="00355CCA"/>
    <w:rsid w:val="00356D8B"/>
    <w:rsid w:val="00362ED1"/>
    <w:rsid w:val="00363813"/>
    <w:rsid w:val="00364161"/>
    <w:rsid w:val="003708FA"/>
    <w:rsid w:val="0037112E"/>
    <w:rsid w:val="00377D77"/>
    <w:rsid w:val="00380DDB"/>
    <w:rsid w:val="00390201"/>
    <w:rsid w:val="00391086"/>
    <w:rsid w:val="00391F88"/>
    <w:rsid w:val="003A2371"/>
    <w:rsid w:val="003A3232"/>
    <w:rsid w:val="003A5A74"/>
    <w:rsid w:val="003B19D4"/>
    <w:rsid w:val="003B3C46"/>
    <w:rsid w:val="003B5776"/>
    <w:rsid w:val="003B6A5A"/>
    <w:rsid w:val="003C02B4"/>
    <w:rsid w:val="003C43FA"/>
    <w:rsid w:val="003C55D6"/>
    <w:rsid w:val="003D2BD1"/>
    <w:rsid w:val="003D7D29"/>
    <w:rsid w:val="003E5256"/>
    <w:rsid w:val="003F0B1D"/>
    <w:rsid w:val="003F1B94"/>
    <w:rsid w:val="003F4DEB"/>
    <w:rsid w:val="0040014C"/>
    <w:rsid w:val="004020EA"/>
    <w:rsid w:val="00403BB4"/>
    <w:rsid w:val="0040406D"/>
    <w:rsid w:val="00405BBE"/>
    <w:rsid w:val="00416458"/>
    <w:rsid w:val="00420C9E"/>
    <w:rsid w:val="00431005"/>
    <w:rsid w:val="00444955"/>
    <w:rsid w:val="00451849"/>
    <w:rsid w:val="00453809"/>
    <w:rsid w:val="0045412F"/>
    <w:rsid w:val="00455D80"/>
    <w:rsid w:val="00474F51"/>
    <w:rsid w:val="00480528"/>
    <w:rsid w:val="004807B6"/>
    <w:rsid w:val="00480CAB"/>
    <w:rsid w:val="00486AE9"/>
    <w:rsid w:val="0049268F"/>
    <w:rsid w:val="00494418"/>
    <w:rsid w:val="00494D08"/>
    <w:rsid w:val="004958FA"/>
    <w:rsid w:val="00497071"/>
    <w:rsid w:val="004A36CE"/>
    <w:rsid w:val="004A5849"/>
    <w:rsid w:val="004B38BB"/>
    <w:rsid w:val="004B7EA8"/>
    <w:rsid w:val="004C33B3"/>
    <w:rsid w:val="004C3509"/>
    <w:rsid w:val="004C3692"/>
    <w:rsid w:val="004C52D6"/>
    <w:rsid w:val="004C655F"/>
    <w:rsid w:val="004C7043"/>
    <w:rsid w:val="004D022C"/>
    <w:rsid w:val="004D3DEC"/>
    <w:rsid w:val="004D6583"/>
    <w:rsid w:val="004E7AD1"/>
    <w:rsid w:val="004F64A3"/>
    <w:rsid w:val="005012F1"/>
    <w:rsid w:val="00502F62"/>
    <w:rsid w:val="00504949"/>
    <w:rsid w:val="0050613B"/>
    <w:rsid w:val="0051180A"/>
    <w:rsid w:val="0051451B"/>
    <w:rsid w:val="00516657"/>
    <w:rsid w:val="0051795B"/>
    <w:rsid w:val="005204BB"/>
    <w:rsid w:val="00522237"/>
    <w:rsid w:val="00522391"/>
    <w:rsid w:val="00525179"/>
    <w:rsid w:val="005254E7"/>
    <w:rsid w:val="00526B3A"/>
    <w:rsid w:val="00531819"/>
    <w:rsid w:val="00532913"/>
    <w:rsid w:val="005464BB"/>
    <w:rsid w:val="00546619"/>
    <w:rsid w:val="005501FA"/>
    <w:rsid w:val="005519B2"/>
    <w:rsid w:val="0055246A"/>
    <w:rsid w:val="005538A8"/>
    <w:rsid w:val="00554BF0"/>
    <w:rsid w:val="00563E1D"/>
    <w:rsid w:val="00566B11"/>
    <w:rsid w:val="00570455"/>
    <w:rsid w:val="005714B3"/>
    <w:rsid w:val="00574CAE"/>
    <w:rsid w:val="00576C6A"/>
    <w:rsid w:val="00581BAC"/>
    <w:rsid w:val="00590120"/>
    <w:rsid w:val="00595CE3"/>
    <w:rsid w:val="005A14C5"/>
    <w:rsid w:val="005A573C"/>
    <w:rsid w:val="005A6224"/>
    <w:rsid w:val="005C09D7"/>
    <w:rsid w:val="005C295C"/>
    <w:rsid w:val="005C2B31"/>
    <w:rsid w:val="005C5AF1"/>
    <w:rsid w:val="005C762B"/>
    <w:rsid w:val="005D28CC"/>
    <w:rsid w:val="005E3EB3"/>
    <w:rsid w:val="00600956"/>
    <w:rsid w:val="00604CBF"/>
    <w:rsid w:val="006069AB"/>
    <w:rsid w:val="00610BA6"/>
    <w:rsid w:val="00614748"/>
    <w:rsid w:val="00620D5E"/>
    <w:rsid w:val="00624513"/>
    <w:rsid w:val="00626D1D"/>
    <w:rsid w:val="00627977"/>
    <w:rsid w:val="00630636"/>
    <w:rsid w:val="00640BD0"/>
    <w:rsid w:val="00644DD4"/>
    <w:rsid w:val="00645CD3"/>
    <w:rsid w:val="00646C90"/>
    <w:rsid w:val="00647518"/>
    <w:rsid w:val="00650D77"/>
    <w:rsid w:val="00657479"/>
    <w:rsid w:val="00670BA9"/>
    <w:rsid w:val="00670FE0"/>
    <w:rsid w:val="00684C93"/>
    <w:rsid w:val="00684C9D"/>
    <w:rsid w:val="00687AA0"/>
    <w:rsid w:val="00690CCF"/>
    <w:rsid w:val="00692EAE"/>
    <w:rsid w:val="00693F4D"/>
    <w:rsid w:val="006A632D"/>
    <w:rsid w:val="006B0843"/>
    <w:rsid w:val="006B1804"/>
    <w:rsid w:val="006B30A0"/>
    <w:rsid w:val="006C06A7"/>
    <w:rsid w:val="006C09FA"/>
    <w:rsid w:val="006C623D"/>
    <w:rsid w:val="006D2DB0"/>
    <w:rsid w:val="006D2E34"/>
    <w:rsid w:val="006D3402"/>
    <w:rsid w:val="006E1250"/>
    <w:rsid w:val="006E347F"/>
    <w:rsid w:val="006E3A36"/>
    <w:rsid w:val="006E3B84"/>
    <w:rsid w:val="006E7F60"/>
    <w:rsid w:val="006F21D6"/>
    <w:rsid w:val="006F2848"/>
    <w:rsid w:val="006F5FC2"/>
    <w:rsid w:val="00703090"/>
    <w:rsid w:val="00706E22"/>
    <w:rsid w:val="007235B1"/>
    <w:rsid w:val="00723D3E"/>
    <w:rsid w:val="007247EE"/>
    <w:rsid w:val="007337FC"/>
    <w:rsid w:val="00740677"/>
    <w:rsid w:val="00740E04"/>
    <w:rsid w:val="00747184"/>
    <w:rsid w:val="007644DE"/>
    <w:rsid w:val="00776E7A"/>
    <w:rsid w:val="0077766B"/>
    <w:rsid w:val="0078183A"/>
    <w:rsid w:val="00786AA8"/>
    <w:rsid w:val="007874C6"/>
    <w:rsid w:val="007940DD"/>
    <w:rsid w:val="00795367"/>
    <w:rsid w:val="0079629D"/>
    <w:rsid w:val="00796C21"/>
    <w:rsid w:val="007B1E63"/>
    <w:rsid w:val="007B2B50"/>
    <w:rsid w:val="007B5E4B"/>
    <w:rsid w:val="007B5F4D"/>
    <w:rsid w:val="007B6ADE"/>
    <w:rsid w:val="007C085F"/>
    <w:rsid w:val="007C4DB8"/>
    <w:rsid w:val="007D2F5A"/>
    <w:rsid w:val="007D5BFC"/>
    <w:rsid w:val="007D6465"/>
    <w:rsid w:val="007E0BFE"/>
    <w:rsid w:val="007E3014"/>
    <w:rsid w:val="007E7B7E"/>
    <w:rsid w:val="007F571C"/>
    <w:rsid w:val="007F63FD"/>
    <w:rsid w:val="008045E4"/>
    <w:rsid w:val="00807E38"/>
    <w:rsid w:val="00816A7D"/>
    <w:rsid w:val="00823C1B"/>
    <w:rsid w:val="00823F98"/>
    <w:rsid w:val="0083031E"/>
    <w:rsid w:val="00836654"/>
    <w:rsid w:val="00836A29"/>
    <w:rsid w:val="0084258E"/>
    <w:rsid w:val="008442F8"/>
    <w:rsid w:val="00853659"/>
    <w:rsid w:val="00866548"/>
    <w:rsid w:val="0086668D"/>
    <w:rsid w:val="00867B42"/>
    <w:rsid w:val="00871DBD"/>
    <w:rsid w:val="008737BB"/>
    <w:rsid w:val="00880771"/>
    <w:rsid w:val="00882802"/>
    <w:rsid w:val="00882D18"/>
    <w:rsid w:val="00886BE9"/>
    <w:rsid w:val="00892295"/>
    <w:rsid w:val="008925A8"/>
    <w:rsid w:val="008B212E"/>
    <w:rsid w:val="008B2C09"/>
    <w:rsid w:val="008B6BB1"/>
    <w:rsid w:val="008B753B"/>
    <w:rsid w:val="008C0A4B"/>
    <w:rsid w:val="008C127A"/>
    <w:rsid w:val="008C19A5"/>
    <w:rsid w:val="008C7B45"/>
    <w:rsid w:val="008D4A08"/>
    <w:rsid w:val="008E0FC6"/>
    <w:rsid w:val="008E30FB"/>
    <w:rsid w:val="008F0A7A"/>
    <w:rsid w:val="008F17C7"/>
    <w:rsid w:val="008F6326"/>
    <w:rsid w:val="00901BFA"/>
    <w:rsid w:val="0090409D"/>
    <w:rsid w:val="00907A6F"/>
    <w:rsid w:val="00922550"/>
    <w:rsid w:val="00926763"/>
    <w:rsid w:val="009317D7"/>
    <w:rsid w:val="009324C5"/>
    <w:rsid w:val="00941E1E"/>
    <w:rsid w:val="00942EE9"/>
    <w:rsid w:val="00943CA8"/>
    <w:rsid w:val="00944813"/>
    <w:rsid w:val="00945057"/>
    <w:rsid w:val="00952B40"/>
    <w:rsid w:val="00955231"/>
    <w:rsid w:val="0096582E"/>
    <w:rsid w:val="00985938"/>
    <w:rsid w:val="0099078F"/>
    <w:rsid w:val="00991A38"/>
    <w:rsid w:val="00993973"/>
    <w:rsid w:val="0099590B"/>
    <w:rsid w:val="00997FB9"/>
    <w:rsid w:val="009A681F"/>
    <w:rsid w:val="009B086A"/>
    <w:rsid w:val="009B30F4"/>
    <w:rsid w:val="009B3393"/>
    <w:rsid w:val="009C022F"/>
    <w:rsid w:val="009C4704"/>
    <w:rsid w:val="009C4B39"/>
    <w:rsid w:val="009D2A90"/>
    <w:rsid w:val="009D3409"/>
    <w:rsid w:val="009D60AB"/>
    <w:rsid w:val="009E28E4"/>
    <w:rsid w:val="009E3299"/>
    <w:rsid w:val="009E7D08"/>
    <w:rsid w:val="009F0D52"/>
    <w:rsid w:val="009F36E1"/>
    <w:rsid w:val="009F7FD9"/>
    <w:rsid w:val="00A1240D"/>
    <w:rsid w:val="00A12818"/>
    <w:rsid w:val="00A22EC5"/>
    <w:rsid w:val="00A45804"/>
    <w:rsid w:val="00A45E19"/>
    <w:rsid w:val="00A4615F"/>
    <w:rsid w:val="00A47EC5"/>
    <w:rsid w:val="00A52267"/>
    <w:rsid w:val="00A527FA"/>
    <w:rsid w:val="00A55933"/>
    <w:rsid w:val="00A75F65"/>
    <w:rsid w:val="00A8234A"/>
    <w:rsid w:val="00A852C9"/>
    <w:rsid w:val="00A935E9"/>
    <w:rsid w:val="00A9436A"/>
    <w:rsid w:val="00A94DD5"/>
    <w:rsid w:val="00AA0125"/>
    <w:rsid w:val="00AA39A4"/>
    <w:rsid w:val="00AA4E5D"/>
    <w:rsid w:val="00AA5765"/>
    <w:rsid w:val="00AB438A"/>
    <w:rsid w:val="00AB6F91"/>
    <w:rsid w:val="00AD0108"/>
    <w:rsid w:val="00AD0832"/>
    <w:rsid w:val="00AD479F"/>
    <w:rsid w:val="00AE0B73"/>
    <w:rsid w:val="00AE2442"/>
    <w:rsid w:val="00AE7022"/>
    <w:rsid w:val="00AE7D4C"/>
    <w:rsid w:val="00AF0029"/>
    <w:rsid w:val="00AF23C2"/>
    <w:rsid w:val="00AF471C"/>
    <w:rsid w:val="00B00A79"/>
    <w:rsid w:val="00B05596"/>
    <w:rsid w:val="00B07737"/>
    <w:rsid w:val="00B13391"/>
    <w:rsid w:val="00B210CD"/>
    <w:rsid w:val="00B344B6"/>
    <w:rsid w:val="00B357F3"/>
    <w:rsid w:val="00B365EC"/>
    <w:rsid w:val="00B40BBC"/>
    <w:rsid w:val="00B42930"/>
    <w:rsid w:val="00B53293"/>
    <w:rsid w:val="00B54946"/>
    <w:rsid w:val="00B56F6B"/>
    <w:rsid w:val="00B67325"/>
    <w:rsid w:val="00B7004B"/>
    <w:rsid w:val="00B70402"/>
    <w:rsid w:val="00B714F8"/>
    <w:rsid w:val="00B71AC8"/>
    <w:rsid w:val="00B814E3"/>
    <w:rsid w:val="00B82626"/>
    <w:rsid w:val="00B84BC4"/>
    <w:rsid w:val="00B872C1"/>
    <w:rsid w:val="00B90AC6"/>
    <w:rsid w:val="00B91653"/>
    <w:rsid w:val="00B91E08"/>
    <w:rsid w:val="00B945F0"/>
    <w:rsid w:val="00B9747B"/>
    <w:rsid w:val="00BA1987"/>
    <w:rsid w:val="00BA2099"/>
    <w:rsid w:val="00BA2549"/>
    <w:rsid w:val="00BA789B"/>
    <w:rsid w:val="00BB0C77"/>
    <w:rsid w:val="00BB1FEC"/>
    <w:rsid w:val="00BB4022"/>
    <w:rsid w:val="00BB497D"/>
    <w:rsid w:val="00BB6130"/>
    <w:rsid w:val="00BC5739"/>
    <w:rsid w:val="00BC5837"/>
    <w:rsid w:val="00BC5AD4"/>
    <w:rsid w:val="00BC6579"/>
    <w:rsid w:val="00BC6E62"/>
    <w:rsid w:val="00BD6998"/>
    <w:rsid w:val="00BD786A"/>
    <w:rsid w:val="00BE07BF"/>
    <w:rsid w:val="00BF0357"/>
    <w:rsid w:val="00BF5BD1"/>
    <w:rsid w:val="00BF7239"/>
    <w:rsid w:val="00C135B6"/>
    <w:rsid w:val="00C13F07"/>
    <w:rsid w:val="00C14D78"/>
    <w:rsid w:val="00C23E01"/>
    <w:rsid w:val="00C24F26"/>
    <w:rsid w:val="00C2517C"/>
    <w:rsid w:val="00C2691A"/>
    <w:rsid w:val="00C3137B"/>
    <w:rsid w:val="00C45193"/>
    <w:rsid w:val="00C61BC9"/>
    <w:rsid w:val="00C67A4C"/>
    <w:rsid w:val="00C70AF9"/>
    <w:rsid w:val="00C742DC"/>
    <w:rsid w:val="00C76249"/>
    <w:rsid w:val="00C76916"/>
    <w:rsid w:val="00C80A83"/>
    <w:rsid w:val="00C831C1"/>
    <w:rsid w:val="00C91C60"/>
    <w:rsid w:val="00CA0D29"/>
    <w:rsid w:val="00CA33F6"/>
    <w:rsid w:val="00CA7C9C"/>
    <w:rsid w:val="00CB1356"/>
    <w:rsid w:val="00CB1E92"/>
    <w:rsid w:val="00CB2841"/>
    <w:rsid w:val="00CC36F3"/>
    <w:rsid w:val="00CC3E94"/>
    <w:rsid w:val="00CC52EB"/>
    <w:rsid w:val="00CC71AF"/>
    <w:rsid w:val="00CC7D6E"/>
    <w:rsid w:val="00CD4CD0"/>
    <w:rsid w:val="00CE5F3E"/>
    <w:rsid w:val="00CF03F0"/>
    <w:rsid w:val="00CF1536"/>
    <w:rsid w:val="00CF1765"/>
    <w:rsid w:val="00CF638D"/>
    <w:rsid w:val="00D03DDC"/>
    <w:rsid w:val="00D07B50"/>
    <w:rsid w:val="00D11BB6"/>
    <w:rsid w:val="00D1264E"/>
    <w:rsid w:val="00D12CB6"/>
    <w:rsid w:val="00D171A2"/>
    <w:rsid w:val="00D303D7"/>
    <w:rsid w:val="00D34387"/>
    <w:rsid w:val="00D41DB8"/>
    <w:rsid w:val="00D431E0"/>
    <w:rsid w:val="00D65C09"/>
    <w:rsid w:val="00D717F1"/>
    <w:rsid w:val="00D76E0C"/>
    <w:rsid w:val="00D81AC3"/>
    <w:rsid w:val="00D81AD7"/>
    <w:rsid w:val="00D81E1D"/>
    <w:rsid w:val="00D8225F"/>
    <w:rsid w:val="00D859A3"/>
    <w:rsid w:val="00D864D0"/>
    <w:rsid w:val="00D87109"/>
    <w:rsid w:val="00D926F7"/>
    <w:rsid w:val="00DB051B"/>
    <w:rsid w:val="00DB1481"/>
    <w:rsid w:val="00DC0406"/>
    <w:rsid w:val="00DC0A53"/>
    <w:rsid w:val="00DC3828"/>
    <w:rsid w:val="00DC4485"/>
    <w:rsid w:val="00DC5087"/>
    <w:rsid w:val="00DC6070"/>
    <w:rsid w:val="00DD0573"/>
    <w:rsid w:val="00DD1580"/>
    <w:rsid w:val="00DE4748"/>
    <w:rsid w:val="00DF4A07"/>
    <w:rsid w:val="00E0688D"/>
    <w:rsid w:val="00E102A7"/>
    <w:rsid w:val="00E13F97"/>
    <w:rsid w:val="00E14E79"/>
    <w:rsid w:val="00E16E77"/>
    <w:rsid w:val="00E173B3"/>
    <w:rsid w:val="00E222FF"/>
    <w:rsid w:val="00E30787"/>
    <w:rsid w:val="00E3301D"/>
    <w:rsid w:val="00E431D2"/>
    <w:rsid w:val="00E4390D"/>
    <w:rsid w:val="00E51958"/>
    <w:rsid w:val="00E5434E"/>
    <w:rsid w:val="00E54EB7"/>
    <w:rsid w:val="00E65298"/>
    <w:rsid w:val="00E65755"/>
    <w:rsid w:val="00E66DFA"/>
    <w:rsid w:val="00E676AC"/>
    <w:rsid w:val="00E70DBE"/>
    <w:rsid w:val="00E838AE"/>
    <w:rsid w:val="00E83F5F"/>
    <w:rsid w:val="00E861AC"/>
    <w:rsid w:val="00EA1755"/>
    <w:rsid w:val="00EA643F"/>
    <w:rsid w:val="00EC3691"/>
    <w:rsid w:val="00EC4301"/>
    <w:rsid w:val="00EC4D47"/>
    <w:rsid w:val="00ED47A7"/>
    <w:rsid w:val="00ED63E0"/>
    <w:rsid w:val="00EE50E9"/>
    <w:rsid w:val="00EE73C4"/>
    <w:rsid w:val="00EF0889"/>
    <w:rsid w:val="00EF11F6"/>
    <w:rsid w:val="00EF277F"/>
    <w:rsid w:val="00F00765"/>
    <w:rsid w:val="00F04E62"/>
    <w:rsid w:val="00F15E08"/>
    <w:rsid w:val="00F2083A"/>
    <w:rsid w:val="00F3479F"/>
    <w:rsid w:val="00F37E5A"/>
    <w:rsid w:val="00F40B03"/>
    <w:rsid w:val="00F52D79"/>
    <w:rsid w:val="00F65CB1"/>
    <w:rsid w:val="00F76808"/>
    <w:rsid w:val="00F81050"/>
    <w:rsid w:val="00F8386C"/>
    <w:rsid w:val="00F83DF3"/>
    <w:rsid w:val="00F85293"/>
    <w:rsid w:val="00F85C31"/>
    <w:rsid w:val="00F90DCD"/>
    <w:rsid w:val="00F95CD4"/>
    <w:rsid w:val="00FA2395"/>
    <w:rsid w:val="00FA620B"/>
    <w:rsid w:val="00FB07B2"/>
    <w:rsid w:val="00FB4D90"/>
    <w:rsid w:val="00FB4E8F"/>
    <w:rsid w:val="00FC29FB"/>
    <w:rsid w:val="00FC444B"/>
    <w:rsid w:val="00FD4086"/>
    <w:rsid w:val="00FD5EA7"/>
    <w:rsid w:val="00FD62EF"/>
    <w:rsid w:val="00FD76EF"/>
    <w:rsid w:val="00FE090D"/>
    <w:rsid w:val="00FE1B74"/>
    <w:rsid w:val="00FE693F"/>
    <w:rsid w:val="00FF20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8696"/>
  <w15:docId w15:val="{13E959CE-6051-4D3F-BD63-C7423CC6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6808"/>
    <w:rPr>
      <w:rFonts w:ascii="Times New Roman" w:hAnsi="Times New Roman" w:cs="Times New Roman"/>
      <w:lang w:val="fr-FR"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0"/>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jc w:val="right"/>
    </w:pPr>
    <w:rPr>
      <w:color w:val="E52236"/>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pPr>
    <w:rPr>
      <w:rFonts w:eastAsia="SimSun" w:cs="Angsana New"/>
      <w:iCs/>
      <w:sz w:val="22"/>
      <w:lang w:val="de-AT" w:eastAsia="zh-CN" w:bidi="th-TH"/>
    </w:rPr>
  </w:style>
  <w:style w:type="paragraph" w:customStyle="1" w:styleId="LISTEText">
    <w:name w:val="LISTE Text"/>
    <w:basedOn w:val="Textkrper"/>
    <w:rsid w:val="002D120B"/>
    <w:pPr>
      <w:spacing w:after="0" w:line="360" w:lineRule="auto"/>
    </w:pPr>
    <w:rPr>
      <w:rFonts w:ascii="Arial" w:eastAsia="SimSun" w:hAnsi="Arial" w:cs="Angsana New"/>
      <w:iCs/>
      <w:sz w:val="22"/>
      <w:lang w:val="de-AT" w:eastAsia="zh-CN" w:bidi="th-TH"/>
    </w:rPr>
  </w:style>
  <w:style w:type="character" w:customStyle="1" w:styleId="NichtaufgelsteErwhnung1">
    <w:name w:val="Nicht aufgelöste Erwähnung1"/>
    <w:basedOn w:val="Absatz-Standardschriftart"/>
    <w:uiPriority w:val="99"/>
    <w:semiHidden/>
    <w:unhideWhenUsed/>
    <w:rsid w:val="0049268F"/>
    <w:rPr>
      <w:color w:val="808080"/>
      <w:shd w:val="clear" w:color="auto" w:fill="E6E6E6"/>
    </w:rPr>
  </w:style>
  <w:style w:type="character" w:customStyle="1" w:styleId="st">
    <w:name w:val="st"/>
    <w:basedOn w:val="Absatz-Standardschriftart"/>
    <w:rsid w:val="00183A1B"/>
  </w:style>
  <w:style w:type="character" w:styleId="Hervorhebung">
    <w:name w:val="Emphasis"/>
    <w:basedOn w:val="Absatz-Standardschriftart"/>
    <w:uiPriority w:val="20"/>
    <w:qFormat/>
    <w:rsid w:val="00183A1B"/>
    <w:rPr>
      <w:i/>
      <w:iCs/>
    </w:rPr>
  </w:style>
  <w:style w:type="character" w:customStyle="1" w:styleId="tlid-translation">
    <w:name w:val="tlid-translation"/>
    <w:basedOn w:val="Absatz-Standardschriftart"/>
    <w:rsid w:val="0051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2697">
      <w:bodyDiv w:val="1"/>
      <w:marLeft w:val="0"/>
      <w:marRight w:val="0"/>
      <w:marTop w:val="0"/>
      <w:marBottom w:val="0"/>
      <w:divBdr>
        <w:top w:val="none" w:sz="0" w:space="0" w:color="auto"/>
        <w:left w:val="none" w:sz="0" w:space="0" w:color="auto"/>
        <w:bottom w:val="none" w:sz="0" w:space="0" w:color="auto"/>
        <w:right w:val="none" w:sz="0" w:space="0" w:color="auto"/>
      </w:divBdr>
    </w:div>
    <w:div w:id="151023696">
      <w:bodyDiv w:val="1"/>
      <w:marLeft w:val="0"/>
      <w:marRight w:val="0"/>
      <w:marTop w:val="0"/>
      <w:marBottom w:val="0"/>
      <w:divBdr>
        <w:top w:val="none" w:sz="0" w:space="0" w:color="auto"/>
        <w:left w:val="none" w:sz="0" w:space="0" w:color="auto"/>
        <w:bottom w:val="none" w:sz="0" w:space="0" w:color="auto"/>
        <w:right w:val="none" w:sz="0" w:space="0" w:color="auto"/>
      </w:divBdr>
    </w:div>
    <w:div w:id="159348201">
      <w:bodyDiv w:val="1"/>
      <w:marLeft w:val="0"/>
      <w:marRight w:val="0"/>
      <w:marTop w:val="0"/>
      <w:marBottom w:val="0"/>
      <w:divBdr>
        <w:top w:val="none" w:sz="0" w:space="0" w:color="auto"/>
        <w:left w:val="none" w:sz="0" w:space="0" w:color="auto"/>
        <w:bottom w:val="none" w:sz="0" w:space="0" w:color="auto"/>
        <w:right w:val="none" w:sz="0" w:space="0" w:color="auto"/>
      </w:divBdr>
    </w:div>
    <w:div w:id="215051365">
      <w:bodyDiv w:val="1"/>
      <w:marLeft w:val="0"/>
      <w:marRight w:val="0"/>
      <w:marTop w:val="0"/>
      <w:marBottom w:val="0"/>
      <w:divBdr>
        <w:top w:val="none" w:sz="0" w:space="0" w:color="auto"/>
        <w:left w:val="none" w:sz="0" w:space="0" w:color="auto"/>
        <w:bottom w:val="none" w:sz="0" w:space="0" w:color="auto"/>
        <w:right w:val="none" w:sz="0" w:space="0" w:color="auto"/>
      </w:divBdr>
    </w:div>
    <w:div w:id="233711100">
      <w:bodyDiv w:val="1"/>
      <w:marLeft w:val="0"/>
      <w:marRight w:val="0"/>
      <w:marTop w:val="0"/>
      <w:marBottom w:val="0"/>
      <w:divBdr>
        <w:top w:val="none" w:sz="0" w:space="0" w:color="auto"/>
        <w:left w:val="none" w:sz="0" w:space="0" w:color="auto"/>
        <w:bottom w:val="none" w:sz="0" w:space="0" w:color="auto"/>
        <w:right w:val="none" w:sz="0" w:space="0" w:color="auto"/>
      </w:divBdr>
      <w:divsChild>
        <w:div w:id="309557507">
          <w:marLeft w:val="0"/>
          <w:marRight w:val="0"/>
          <w:marTop w:val="0"/>
          <w:marBottom w:val="0"/>
          <w:divBdr>
            <w:top w:val="none" w:sz="0" w:space="0" w:color="auto"/>
            <w:left w:val="none" w:sz="0" w:space="0" w:color="auto"/>
            <w:bottom w:val="none" w:sz="0" w:space="0" w:color="auto"/>
            <w:right w:val="none" w:sz="0" w:space="0" w:color="auto"/>
          </w:divBdr>
        </w:div>
        <w:div w:id="2120026104">
          <w:marLeft w:val="0"/>
          <w:marRight w:val="0"/>
          <w:marTop w:val="0"/>
          <w:marBottom w:val="0"/>
          <w:divBdr>
            <w:top w:val="none" w:sz="0" w:space="0" w:color="auto"/>
            <w:left w:val="none" w:sz="0" w:space="0" w:color="auto"/>
            <w:bottom w:val="none" w:sz="0" w:space="0" w:color="auto"/>
            <w:right w:val="none" w:sz="0" w:space="0" w:color="auto"/>
          </w:divBdr>
        </w:div>
        <w:div w:id="1155298295">
          <w:marLeft w:val="0"/>
          <w:marRight w:val="0"/>
          <w:marTop w:val="0"/>
          <w:marBottom w:val="0"/>
          <w:divBdr>
            <w:top w:val="none" w:sz="0" w:space="0" w:color="auto"/>
            <w:left w:val="none" w:sz="0" w:space="0" w:color="auto"/>
            <w:bottom w:val="none" w:sz="0" w:space="0" w:color="auto"/>
            <w:right w:val="none" w:sz="0" w:space="0" w:color="auto"/>
          </w:divBdr>
        </w:div>
        <w:div w:id="699863913">
          <w:marLeft w:val="0"/>
          <w:marRight w:val="0"/>
          <w:marTop w:val="0"/>
          <w:marBottom w:val="0"/>
          <w:divBdr>
            <w:top w:val="none" w:sz="0" w:space="0" w:color="auto"/>
            <w:left w:val="none" w:sz="0" w:space="0" w:color="auto"/>
            <w:bottom w:val="none" w:sz="0" w:space="0" w:color="auto"/>
            <w:right w:val="none" w:sz="0" w:space="0" w:color="auto"/>
          </w:divBdr>
          <w:divsChild>
            <w:div w:id="1861428234">
              <w:marLeft w:val="0"/>
              <w:marRight w:val="0"/>
              <w:marTop w:val="0"/>
              <w:marBottom w:val="0"/>
              <w:divBdr>
                <w:top w:val="none" w:sz="0" w:space="0" w:color="auto"/>
                <w:left w:val="none" w:sz="0" w:space="0" w:color="auto"/>
                <w:bottom w:val="none" w:sz="0" w:space="0" w:color="auto"/>
                <w:right w:val="none" w:sz="0" w:space="0" w:color="auto"/>
              </w:divBdr>
            </w:div>
          </w:divsChild>
        </w:div>
        <w:div w:id="1245455443">
          <w:marLeft w:val="0"/>
          <w:marRight w:val="0"/>
          <w:marTop w:val="0"/>
          <w:marBottom w:val="0"/>
          <w:divBdr>
            <w:top w:val="none" w:sz="0" w:space="0" w:color="auto"/>
            <w:left w:val="none" w:sz="0" w:space="0" w:color="auto"/>
            <w:bottom w:val="none" w:sz="0" w:space="0" w:color="auto"/>
            <w:right w:val="none" w:sz="0" w:space="0" w:color="auto"/>
          </w:divBdr>
          <w:divsChild>
            <w:div w:id="308704493">
              <w:marLeft w:val="0"/>
              <w:marRight w:val="0"/>
              <w:marTop w:val="0"/>
              <w:marBottom w:val="0"/>
              <w:divBdr>
                <w:top w:val="none" w:sz="0" w:space="0" w:color="auto"/>
                <w:left w:val="none" w:sz="0" w:space="0" w:color="auto"/>
                <w:bottom w:val="none" w:sz="0" w:space="0" w:color="auto"/>
                <w:right w:val="none" w:sz="0" w:space="0" w:color="auto"/>
              </w:divBdr>
              <w:divsChild>
                <w:div w:id="9806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2380">
          <w:marLeft w:val="0"/>
          <w:marRight w:val="0"/>
          <w:marTop w:val="0"/>
          <w:marBottom w:val="0"/>
          <w:divBdr>
            <w:top w:val="none" w:sz="0" w:space="0" w:color="auto"/>
            <w:left w:val="none" w:sz="0" w:space="0" w:color="auto"/>
            <w:bottom w:val="none" w:sz="0" w:space="0" w:color="auto"/>
            <w:right w:val="none" w:sz="0" w:space="0" w:color="auto"/>
          </w:divBdr>
          <w:divsChild>
            <w:div w:id="328751969">
              <w:marLeft w:val="0"/>
              <w:marRight w:val="0"/>
              <w:marTop w:val="0"/>
              <w:marBottom w:val="0"/>
              <w:divBdr>
                <w:top w:val="none" w:sz="0" w:space="0" w:color="auto"/>
                <w:left w:val="none" w:sz="0" w:space="0" w:color="auto"/>
                <w:bottom w:val="none" w:sz="0" w:space="0" w:color="auto"/>
                <w:right w:val="none" w:sz="0" w:space="0" w:color="auto"/>
              </w:divBdr>
              <w:divsChild>
                <w:div w:id="1155947634">
                  <w:marLeft w:val="0"/>
                  <w:marRight w:val="0"/>
                  <w:marTop w:val="0"/>
                  <w:marBottom w:val="0"/>
                  <w:divBdr>
                    <w:top w:val="none" w:sz="0" w:space="0" w:color="auto"/>
                    <w:left w:val="none" w:sz="0" w:space="0" w:color="auto"/>
                    <w:bottom w:val="none" w:sz="0" w:space="0" w:color="auto"/>
                    <w:right w:val="none" w:sz="0" w:space="0" w:color="auto"/>
                  </w:divBdr>
                  <w:divsChild>
                    <w:div w:id="67652169">
                      <w:marLeft w:val="0"/>
                      <w:marRight w:val="0"/>
                      <w:marTop w:val="0"/>
                      <w:marBottom w:val="0"/>
                      <w:divBdr>
                        <w:top w:val="none" w:sz="0" w:space="0" w:color="auto"/>
                        <w:left w:val="none" w:sz="0" w:space="0" w:color="auto"/>
                        <w:bottom w:val="none" w:sz="0" w:space="0" w:color="auto"/>
                        <w:right w:val="none" w:sz="0" w:space="0" w:color="auto"/>
                      </w:divBdr>
                    </w:div>
                    <w:div w:id="1583563752">
                      <w:marLeft w:val="0"/>
                      <w:marRight w:val="0"/>
                      <w:marTop w:val="0"/>
                      <w:marBottom w:val="0"/>
                      <w:divBdr>
                        <w:top w:val="none" w:sz="0" w:space="0" w:color="auto"/>
                        <w:left w:val="none" w:sz="0" w:space="0" w:color="auto"/>
                        <w:bottom w:val="none" w:sz="0" w:space="0" w:color="auto"/>
                        <w:right w:val="none" w:sz="0" w:space="0" w:color="auto"/>
                      </w:divBdr>
                      <w:divsChild>
                        <w:div w:id="17652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5126">
              <w:marLeft w:val="0"/>
              <w:marRight w:val="0"/>
              <w:marTop w:val="0"/>
              <w:marBottom w:val="0"/>
              <w:divBdr>
                <w:top w:val="none" w:sz="0" w:space="0" w:color="auto"/>
                <w:left w:val="none" w:sz="0" w:space="0" w:color="auto"/>
                <w:bottom w:val="none" w:sz="0" w:space="0" w:color="auto"/>
                <w:right w:val="none" w:sz="0" w:space="0" w:color="auto"/>
              </w:divBdr>
              <w:divsChild>
                <w:div w:id="1686010496">
                  <w:marLeft w:val="0"/>
                  <w:marRight w:val="0"/>
                  <w:marTop w:val="0"/>
                  <w:marBottom w:val="0"/>
                  <w:divBdr>
                    <w:top w:val="none" w:sz="0" w:space="0" w:color="auto"/>
                    <w:left w:val="none" w:sz="0" w:space="0" w:color="auto"/>
                    <w:bottom w:val="none" w:sz="0" w:space="0" w:color="auto"/>
                    <w:right w:val="none" w:sz="0" w:space="0" w:color="auto"/>
                  </w:divBdr>
                  <w:divsChild>
                    <w:div w:id="1429930187">
                      <w:marLeft w:val="0"/>
                      <w:marRight w:val="0"/>
                      <w:marTop w:val="0"/>
                      <w:marBottom w:val="0"/>
                      <w:divBdr>
                        <w:top w:val="none" w:sz="0" w:space="0" w:color="auto"/>
                        <w:left w:val="none" w:sz="0" w:space="0" w:color="auto"/>
                        <w:bottom w:val="none" w:sz="0" w:space="0" w:color="auto"/>
                        <w:right w:val="none" w:sz="0" w:space="0" w:color="auto"/>
                      </w:divBdr>
                      <w:divsChild>
                        <w:div w:id="12841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1709">
          <w:marLeft w:val="0"/>
          <w:marRight w:val="0"/>
          <w:marTop w:val="0"/>
          <w:marBottom w:val="0"/>
          <w:divBdr>
            <w:top w:val="none" w:sz="0" w:space="0" w:color="auto"/>
            <w:left w:val="none" w:sz="0" w:space="0" w:color="auto"/>
            <w:bottom w:val="none" w:sz="0" w:space="0" w:color="auto"/>
            <w:right w:val="none" w:sz="0" w:space="0" w:color="auto"/>
          </w:divBdr>
        </w:div>
        <w:div w:id="912743178">
          <w:marLeft w:val="0"/>
          <w:marRight w:val="0"/>
          <w:marTop w:val="0"/>
          <w:marBottom w:val="0"/>
          <w:divBdr>
            <w:top w:val="none" w:sz="0" w:space="0" w:color="auto"/>
            <w:left w:val="none" w:sz="0" w:space="0" w:color="auto"/>
            <w:bottom w:val="none" w:sz="0" w:space="0" w:color="auto"/>
            <w:right w:val="none" w:sz="0" w:space="0" w:color="auto"/>
          </w:divBdr>
          <w:divsChild>
            <w:div w:id="1496070675">
              <w:marLeft w:val="0"/>
              <w:marRight w:val="0"/>
              <w:marTop w:val="0"/>
              <w:marBottom w:val="0"/>
              <w:divBdr>
                <w:top w:val="none" w:sz="0" w:space="0" w:color="auto"/>
                <w:left w:val="none" w:sz="0" w:space="0" w:color="auto"/>
                <w:bottom w:val="none" w:sz="0" w:space="0" w:color="auto"/>
                <w:right w:val="none" w:sz="0" w:space="0" w:color="auto"/>
              </w:divBdr>
              <w:divsChild>
                <w:div w:id="432358490">
                  <w:marLeft w:val="0"/>
                  <w:marRight w:val="0"/>
                  <w:marTop w:val="0"/>
                  <w:marBottom w:val="0"/>
                  <w:divBdr>
                    <w:top w:val="none" w:sz="0" w:space="0" w:color="auto"/>
                    <w:left w:val="none" w:sz="0" w:space="0" w:color="auto"/>
                    <w:bottom w:val="none" w:sz="0" w:space="0" w:color="auto"/>
                    <w:right w:val="none" w:sz="0" w:space="0" w:color="auto"/>
                  </w:divBdr>
                </w:div>
              </w:divsChild>
            </w:div>
            <w:div w:id="605238597">
              <w:marLeft w:val="0"/>
              <w:marRight w:val="0"/>
              <w:marTop w:val="0"/>
              <w:marBottom w:val="0"/>
              <w:divBdr>
                <w:top w:val="none" w:sz="0" w:space="0" w:color="auto"/>
                <w:left w:val="none" w:sz="0" w:space="0" w:color="auto"/>
                <w:bottom w:val="none" w:sz="0" w:space="0" w:color="auto"/>
                <w:right w:val="none" w:sz="0" w:space="0" w:color="auto"/>
              </w:divBdr>
              <w:divsChild>
                <w:div w:id="533467668">
                  <w:marLeft w:val="0"/>
                  <w:marRight w:val="0"/>
                  <w:marTop w:val="0"/>
                  <w:marBottom w:val="0"/>
                  <w:divBdr>
                    <w:top w:val="none" w:sz="0" w:space="0" w:color="auto"/>
                    <w:left w:val="none" w:sz="0" w:space="0" w:color="auto"/>
                    <w:bottom w:val="none" w:sz="0" w:space="0" w:color="auto"/>
                    <w:right w:val="none" w:sz="0" w:space="0" w:color="auto"/>
                  </w:divBdr>
                  <w:divsChild>
                    <w:div w:id="19195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007">
          <w:marLeft w:val="0"/>
          <w:marRight w:val="0"/>
          <w:marTop w:val="0"/>
          <w:marBottom w:val="0"/>
          <w:divBdr>
            <w:top w:val="none" w:sz="0" w:space="0" w:color="auto"/>
            <w:left w:val="none" w:sz="0" w:space="0" w:color="auto"/>
            <w:bottom w:val="none" w:sz="0" w:space="0" w:color="auto"/>
            <w:right w:val="none" w:sz="0" w:space="0" w:color="auto"/>
          </w:divBdr>
          <w:divsChild>
            <w:div w:id="7158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02317">
      <w:bodyDiv w:val="1"/>
      <w:marLeft w:val="0"/>
      <w:marRight w:val="0"/>
      <w:marTop w:val="0"/>
      <w:marBottom w:val="0"/>
      <w:divBdr>
        <w:top w:val="none" w:sz="0" w:space="0" w:color="auto"/>
        <w:left w:val="none" w:sz="0" w:space="0" w:color="auto"/>
        <w:bottom w:val="none" w:sz="0" w:space="0" w:color="auto"/>
        <w:right w:val="none" w:sz="0" w:space="0" w:color="auto"/>
      </w:divBdr>
    </w:div>
    <w:div w:id="374622645">
      <w:bodyDiv w:val="1"/>
      <w:marLeft w:val="0"/>
      <w:marRight w:val="0"/>
      <w:marTop w:val="0"/>
      <w:marBottom w:val="0"/>
      <w:divBdr>
        <w:top w:val="none" w:sz="0" w:space="0" w:color="auto"/>
        <w:left w:val="none" w:sz="0" w:space="0" w:color="auto"/>
        <w:bottom w:val="none" w:sz="0" w:space="0" w:color="auto"/>
        <w:right w:val="none" w:sz="0" w:space="0" w:color="auto"/>
      </w:divBdr>
    </w:div>
    <w:div w:id="495802793">
      <w:bodyDiv w:val="1"/>
      <w:marLeft w:val="0"/>
      <w:marRight w:val="0"/>
      <w:marTop w:val="0"/>
      <w:marBottom w:val="0"/>
      <w:divBdr>
        <w:top w:val="none" w:sz="0" w:space="0" w:color="auto"/>
        <w:left w:val="none" w:sz="0" w:space="0" w:color="auto"/>
        <w:bottom w:val="none" w:sz="0" w:space="0" w:color="auto"/>
        <w:right w:val="none" w:sz="0" w:space="0" w:color="auto"/>
      </w:divBdr>
    </w:div>
    <w:div w:id="501092305">
      <w:bodyDiv w:val="1"/>
      <w:marLeft w:val="0"/>
      <w:marRight w:val="0"/>
      <w:marTop w:val="0"/>
      <w:marBottom w:val="0"/>
      <w:divBdr>
        <w:top w:val="none" w:sz="0" w:space="0" w:color="auto"/>
        <w:left w:val="none" w:sz="0" w:space="0" w:color="auto"/>
        <w:bottom w:val="none" w:sz="0" w:space="0" w:color="auto"/>
        <w:right w:val="none" w:sz="0" w:space="0" w:color="auto"/>
      </w:divBdr>
    </w:div>
    <w:div w:id="766314129">
      <w:bodyDiv w:val="1"/>
      <w:marLeft w:val="0"/>
      <w:marRight w:val="0"/>
      <w:marTop w:val="0"/>
      <w:marBottom w:val="0"/>
      <w:divBdr>
        <w:top w:val="none" w:sz="0" w:space="0" w:color="auto"/>
        <w:left w:val="none" w:sz="0" w:space="0" w:color="auto"/>
        <w:bottom w:val="none" w:sz="0" w:space="0" w:color="auto"/>
        <w:right w:val="none" w:sz="0" w:space="0" w:color="auto"/>
      </w:divBdr>
      <w:divsChild>
        <w:div w:id="1320500660">
          <w:marLeft w:val="0"/>
          <w:marRight w:val="0"/>
          <w:marTop w:val="0"/>
          <w:marBottom w:val="0"/>
          <w:divBdr>
            <w:top w:val="none" w:sz="0" w:space="0" w:color="auto"/>
            <w:left w:val="none" w:sz="0" w:space="0" w:color="auto"/>
            <w:bottom w:val="none" w:sz="0" w:space="0" w:color="auto"/>
            <w:right w:val="none" w:sz="0" w:space="0" w:color="auto"/>
          </w:divBdr>
        </w:div>
      </w:divsChild>
    </w:div>
    <w:div w:id="787822451">
      <w:bodyDiv w:val="1"/>
      <w:marLeft w:val="0"/>
      <w:marRight w:val="0"/>
      <w:marTop w:val="0"/>
      <w:marBottom w:val="0"/>
      <w:divBdr>
        <w:top w:val="none" w:sz="0" w:space="0" w:color="auto"/>
        <w:left w:val="none" w:sz="0" w:space="0" w:color="auto"/>
        <w:bottom w:val="none" w:sz="0" w:space="0" w:color="auto"/>
        <w:right w:val="none" w:sz="0" w:space="0" w:color="auto"/>
      </w:divBdr>
    </w:div>
    <w:div w:id="80481119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46739909">
      <w:bodyDiv w:val="1"/>
      <w:marLeft w:val="0"/>
      <w:marRight w:val="0"/>
      <w:marTop w:val="0"/>
      <w:marBottom w:val="0"/>
      <w:divBdr>
        <w:top w:val="none" w:sz="0" w:space="0" w:color="auto"/>
        <w:left w:val="none" w:sz="0" w:space="0" w:color="auto"/>
        <w:bottom w:val="none" w:sz="0" w:space="0" w:color="auto"/>
        <w:right w:val="none" w:sz="0" w:space="0" w:color="auto"/>
      </w:divBdr>
    </w:div>
    <w:div w:id="1309818973">
      <w:bodyDiv w:val="1"/>
      <w:marLeft w:val="0"/>
      <w:marRight w:val="0"/>
      <w:marTop w:val="0"/>
      <w:marBottom w:val="0"/>
      <w:divBdr>
        <w:top w:val="none" w:sz="0" w:space="0" w:color="auto"/>
        <w:left w:val="none" w:sz="0" w:space="0" w:color="auto"/>
        <w:bottom w:val="none" w:sz="0" w:space="0" w:color="auto"/>
        <w:right w:val="none" w:sz="0" w:space="0" w:color="auto"/>
      </w:divBdr>
      <w:divsChild>
        <w:div w:id="1404989947">
          <w:marLeft w:val="0"/>
          <w:marRight w:val="0"/>
          <w:marTop w:val="0"/>
          <w:marBottom w:val="0"/>
          <w:divBdr>
            <w:top w:val="none" w:sz="0" w:space="0" w:color="auto"/>
            <w:left w:val="none" w:sz="0" w:space="0" w:color="auto"/>
            <w:bottom w:val="none" w:sz="0" w:space="0" w:color="auto"/>
            <w:right w:val="none" w:sz="0" w:space="0" w:color="auto"/>
          </w:divBdr>
        </w:div>
      </w:divsChild>
    </w:div>
    <w:div w:id="1337687585">
      <w:bodyDiv w:val="1"/>
      <w:marLeft w:val="0"/>
      <w:marRight w:val="0"/>
      <w:marTop w:val="0"/>
      <w:marBottom w:val="0"/>
      <w:divBdr>
        <w:top w:val="none" w:sz="0" w:space="0" w:color="auto"/>
        <w:left w:val="none" w:sz="0" w:space="0" w:color="auto"/>
        <w:bottom w:val="none" w:sz="0" w:space="0" w:color="auto"/>
        <w:right w:val="none" w:sz="0" w:space="0" w:color="auto"/>
      </w:divBdr>
    </w:div>
    <w:div w:id="1585608399">
      <w:bodyDiv w:val="1"/>
      <w:marLeft w:val="0"/>
      <w:marRight w:val="0"/>
      <w:marTop w:val="0"/>
      <w:marBottom w:val="0"/>
      <w:divBdr>
        <w:top w:val="none" w:sz="0" w:space="0" w:color="auto"/>
        <w:left w:val="none" w:sz="0" w:space="0" w:color="auto"/>
        <w:bottom w:val="none" w:sz="0" w:space="0" w:color="auto"/>
        <w:right w:val="none" w:sz="0" w:space="0" w:color="auto"/>
      </w:divBdr>
    </w:div>
    <w:div w:id="1831864482">
      <w:bodyDiv w:val="1"/>
      <w:marLeft w:val="0"/>
      <w:marRight w:val="0"/>
      <w:marTop w:val="0"/>
      <w:marBottom w:val="0"/>
      <w:divBdr>
        <w:top w:val="none" w:sz="0" w:space="0" w:color="auto"/>
        <w:left w:val="none" w:sz="0" w:space="0" w:color="auto"/>
        <w:bottom w:val="none" w:sz="0" w:space="0" w:color="auto"/>
        <w:right w:val="none" w:sz="0" w:space="0" w:color="auto"/>
      </w:divBdr>
    </w:div>
    <w:div w:id="1848904256">
      <w:bodyDiv w:val="1"/>
      <w:marLeft w:val="0"/>
      <w:marRight w:val="0"/>
      <w:marTop w:val="0"/>
      <w:marBottom w:val="0"/>
      <w:divBdr>
        <w:top w:val="none" w:sz="0" w:space="0" w:color="auto"/>
        <w:left w:val="none" w:sz="0" w:space="0" w:color="auto"/>
        <w:bottom w:val="none" w:sz="0" w:space="0" w:color="auto"/>
        <w:right w:val="none" w:sz="0" w:space="0" w:color="auto"/>
      </w:divBdr>
    </w:div>
    <w:div w:id="1909150253">
      <w:bodyDiv w:val="1"/>
      <w:marLeft w:val="0"/>
      <w:marRight w:val="0"/>
      <w:marTop w:val="0"/>
      <w:marBottom w:val="0"/>
      <w:divBdr>
        <w:top w:val="none" w:sz="0" w:space="0" w:color="auto"/>
        <w:left w:val="none" w:sz="0" w:space="0" w:color="auto"/>
        <w:bottom w:val="none" w:sz="0" w:space="0" w:color="auto"/>
        <w:right w:val="none" w:sz="0" w:space="0" w:color="auto"/>
      </w:divBdr>
    </w:div>
    <w:div w:id="1928346063">
      <w:bodyDiv w:val="1"/>
      <w:marLeft w:val="0"/>
      <w:marRight w:val="0"/>
      <w:marTop w:val="0"/>
      <w:marBottom w:val="0"/>
      <w:divBdr>
        <w:top w:val="none" w:sz="0" w:space="0" w:color="auto"/>
        <w:left w:val="none" w:sz="0" w:space="0" w:color="auto"/>
        <w:bottom w:val="none" w:sz="0" w:space="0" w:color="auto"/>
        <w:right w:val="none" w:sz="0" w:space="0" w:color="auto"/>
      </w:divBdr>
    </w:div>
    <w:div w:id="2075614215">
      <w:bodyDiv w:val="1"/>
      <w:marLeft w:val="0"/>
      <w:marRight w:val="0"/>
      <w:marTop w:val="0"/>
      <w:marBottom w:val="0"/>
      <w:divBdr>
        <w:top w:val="none" w:sz="0" w:space="0" w:color="auto"/>
        <w:left w:val="none" w:sz="0" w:space="0" w:color="auto"/>
        <w:bottom w:val="none" w:sz="0" w:space="0" w:color="auto"/>
        <w:right w:val="none" w:sz="0" w:space="0" w:color="auto"/>
      </w:divBdr>
    </w:div>
    <w:div w:id="2137095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B40942-8E35-4C58-905D-0A56F17A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3169</Words>
  <Characters>19965</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Métropole verte, ville intelligente</vt:lpstr>
    </vt:vector>
  </TitlesOfParts>
  <Manager/>
  <Company/>
  <LinksUpToDate>false</LinksUpToDate>
  <CharactersWithSpaces>23088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Métropole verte, ville intelligente</dc:title>
  <dc:subject/>
  <dc:creator>Microsoft Office-Anwender</dc:creator>
  <cp:keywords/>
  <dc:description/>
  <cp:lastModifiedBy>Aoyama-Glanz, Maria</cp:lastModifiedBy>
  <cp:revision>4</cp:revision>
  <cp:lastPrinted>2019-01-04T11:37:00Z</cp:lastPrinted>
  <dcterms:created xsi:type="dcterms:W3CDTF">2022-10-14T06:45:00Z</dcterms:created>
  <dcterms:modified xsi:type="dcterms:W3CDTF">2025-06-24T08:49:00Z</dcterms:modified>
  <cp:category/>
</cp:coreProperties>
</file>