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EE5BE" w14:textId="1E92C3FC" w:rsidR="00566C1B" w:rsidRPr="00734056" w:rsidRDefault="00566C1B" w:rsidP="00566C1B">
      <w:pPr>
        <w:pStyle w:val="Hauptberschrift"/>
        <w:rPr>
          <w:rFonts w:asciiTheme="majorHAnsi" w:hAnsiTheme="majorHAnsi" w:cstheme="majorHAnsi"/>
          <w:lang w:val="en-US"/>
        </w:rPr>
      </w:pPr>
      <w:bookmarkStart w:id="0" w:name="_Hlk115776368"/>
      <w:r w:rsidRPr="00734056">
        <w:rPr>
          <w:rFonts w:asciiTheme="majorHAnsi" w:hAnsiTheme="majorHAnsi" w:cstheme="majorHAnsi"/>
          <w:lang w:val="en-US"/>
        </w:rPr>
        <w:t>Global Vienna</w:t>
      </w:r>
    </w:p>
    <w:p w14:paraId="7F754E65" w14:textId="77777777" w:rsidR="00566C1B" w:rsidRPr="00734056" w:rsidRDefault="00566C1B" w:rsidP="00566C1B">
      <w:pPr>
        <w:pStyle w:val="Hauptberschrift"/>
        <w:rPr>
          <w:rFonts w:asciiTheme="majorHAnsi" w:hAnsiTheme="majorHAnsi" w:cstheme="majorHAnsi"/>
          <w:lang w:val="en-US"/>
        </w:rPr>
      </w:pPr>
    </w:p>
    <w:p w14:paraId="1E10A728" w14:textId="47FF2F99" w:rsidR="00566C1B" w:rsidRPr="00734056" w:rsidRDefault="00566C1B" w:rsidP="00566C1B">
      <w:pPr>
        <w:rPr>
          <w:rFonts w:asciiTheme="minorHAnsi" w:eastAsia="Times New Roman" w:hAnsiTheme="minorHAnsi" w:cstheme="minorHAnsi"/>
          <w:b/>
          <w:color w:val="181816"/>
          <w:sz w:val="21"/>
          <w:szCs w:val="21"/>
          <w:lang w:val="en-US"/>
        </w:rPr>
      </w:pPr>
      <w:r w:rsidRPr="00734056">
        <w:rPr>
          <w:rFonts w:asciiTheme="minorHAnsi" w:eastAsia="Times New Roman" w:hAnsiTheme="minorHAnsi" w:cstheme="minorHAnsi"/>
          <w:b/>
          <w:color w:val="181816"/>
          <w:sz w:val="21"/>
          <w:szCs w:val="21"/>
          <w:lang w:val="en-US"/>
        </w:rPr>
        <w:t xml:space="preserve">Vienna demonstrates its strengths as a major, high-profile international city in </w:t>
      </w:r>
      <w:proofErr w:type="gramStart"/>
      <w:r w:rsidRPr="00734056">
        <w:rPr>
          <w:rFonts w:asciiTheme="minorHAnsi" w:eastAsia="Times New Roman" w:hAnsiTheme="minorHAnsi" w:cstheme="minorHAnsi"/>
          <w:b/>
          <w:color w:val="181816"/>
          <w:sz w:val="21"/>
          <w:szCs w:val="21"/>
          <w:lang w:val="en-US"/>
        </w:rPr>
        <w:t>many different ways</w:t>
      </w:r>
      <w:proofErr w:type="gramEnd"/>
      <w:r w:rsidRPr="00734056">
        <w:rPr>
          <w:rFonts w:asciiTheme="minorHAnsi" w:eastAsia="Times New Roman" w:hAnsiTheme="minorHAnsi" w:cstheme="minorHAnsi"/>
          <w:b/>
          <w:color w:val="181816"/>
          <w:sz w:val="21"/>
          <w:szCs w:val="21"/>
          <w:lang w:val="en-US"/>
        </w:rPr>
        <w:t>: its magnetic attraction as a cultural hub and center of expertise, its globally integrated economy, its role in the heart of Europe and as a city of international dialog, and the sheer diversity of its population.</w:t>
      </w:r>
    </w:p>
    <w:p w14:paraId="23D1EC68" w14:textId="77777777" w:rsidR="00566C1B" w:rsidRPr="00734056" w:rsidRDefault="00566C1B" w:rsidP="00566C1B">
      <w:pPr>
        <w:rPr>
          <w:rFonts w:asciiTheme="minorHAnsi" w:eastAsia="Times New Roman" w:hAnsiTheme="minorHAnsi" w:cstheme="minorHAnsi"/>
          <w:b/>
          <w:color w:val="181816"/>
          <w:sz w:val="21"/>
          <w:szCs w:val="21"/>
          <w:lang w:val="en-US"/>
        </w:rPr>
      </w:pPr>
    </w:p>
    <w:p w14:paraId="0C529C28" w14:textId="77777777" w:rsidR="00826472" w:rsidRPr="00734056" w:rsidRDefault="00566C1B" w:rsidP="004E7C95">
      <w:pPr>
        <w:rPr>
          <w:rFonts w:asciiTheme="minorHAnsi" w:eastAsia="Times New Roman" w:hAnsiTheme="minorHAnsi" w:cstheme="minorHAnsi"/>
          <w:color w:val="181816"/>
          <w:sz w:val="21"/>
          <w:szCs w:val="21"/>
          <w:lang w:val="en-US"/>
        </w:rPr>
      </w:pPr>
      <w:r w:rsidRPr="00734056">
        <w:rPr>
          <w:rFonts w:asciiTheme="minorHAnsi" w:eastAsia="Times New Roman" w:hAnsiTheme="minorHAnsi" w:cstheme="minorHAnsi"/>
          <w:color w:val="181816"/>
          <w:sz w:val="21"/>
          <w:szCs w:val="21"/>
          <w:lang w:val="en-US"/>
        </w:rPr>
        <w:t xml:space="preserve">The city’s international appeal stems from its cosmopolitan outlook </w:t>
      </w:r>
      <w:r w:rsidR="00A166FC" w:rsidRPr="00734056">
        <w:rPr>
          <w:rFonts w:asciiTheme="minorHAnsi" w:eastAsia="Times New Roman" w:hAnsiTheme="minorHAnsi" w:cstheme="minorHAnsi"/>
          <w:color w:val="181816"/>
          <w:sz w:val="21"/>
          <w:szCs w:val="21"/>
          <w:lang w:val="en-US"/>
        </w:rPr>
        <w:t xml:space="preserve">– </w:t>
      </w:r>
      <w:r w:rsidRPr="00734056">
        <w:rPr>
          <w:rFonts w:asciiTheme="minorHAnsi" w:eastAsia="Times New Roman" w:hAnsiTheme="minorHAnsi" w:cstheme="minorHAnsi"/>
          <w:color w:val="181816"/>
          <w:sz w:val="21"/>
          <w:szCs w:val="21"/>
          <w:lang w:val="en-US"/>
        </w:rPr>
        <w:t xml:space="preserve">which in turn is a byproduct of its multicultural make up. A walk through one of the capital’s markets such as Naschmarkt soon reveals this diversity, as does traditional Viennese cuisine which is awash with delicious dishes shaped by </w:t>
      </w:r>
      <w:proofErr w:type="gramStart"/>
      <w:r w:rsidRPr="00734056">
        <w:rPr>
          <w:rFonts w:asciiTheme="minorHAnsi" w:eastAsia="Times New Roman" w:hAnsiTheme="minorHAnsi" w:cstheme="minorHAnsi"/>
          <w:color w:val="181816"/>
          <w:sz w:val="21"/>
          <w:szCs w:val="21"/>
          <w:lang w:val="en-US"/>
        </w:rPr>
        <w:t>all of</w:t>
      </w:r>
      <w:proofErr w:type="gramEnd"/>
      <w:r w:rsidRPr="00734056">
        <w:rPr>
          <w:rFonts w:asciiTheme="minorHAnsi" w:eastAsia="Times New Roman" w:hAnsiTheme="minorHAnsi" w:cstheme="minorHAnsi"/>
          <w:color w:val="181816"/>
          <w:sz w:val="21"/>
          <w:szCs w:val="21"/>
          <w:lang w:val="en-US"/>
        </w:rPr>
        <w:t xml:space="preserve"> the countries of the former Austro-Hungarian </w:t>
      </w:r>
      <w:r w:rsidR="001662D7" w:rsidRPr="00734056">
        <w:rPr>
          <w:rFonts w:asciiTheme="minorHAnsi" w:eastAsia="Times New Roman" w:hAnsiTheme="minorHAnsi" w:cstheme="minorHAnsi"/>
          <w:color w:val="181816"/>
          <w:sz w:val="21"/>
          <w:szCs w:val="21"/>
          <w:lang w:val="en-US"/>
        </w:rPr>
        <w:t>Empire</w:t>
      </w:r>
      <w:r w:rsidRPr="00734056">
        <w:rPr>
          <w:rFonts w:asciiTheme="minorHAnsi" w:eastAsia="Times New Roman" w:hAnsiTheme="minorHAnsi" w:cstheme="minorHAnsi"/>
          <w:color w:val="181816"/>
          <w:sz w:val="21"/>
          <w:szCs w:val="21"/>
          <w:lang w:val="en-US"/>
        </w:rPr>
        <w:t>.</w:t>
      </w:r>
    </w:p>
    <w:p w14:paraId="7FE96A31" w14:textId="1B99FB36" w:rsidR="00566C1B" w:rsidRPr="00734056" w:rsidRDefault="00A166FC" w:rsidP="00593F76">
      <w:pPr>
        <w:rPr>
          <w:rFonts w:asciiTheme="minorHAnsi" w:eastAsia="Times New Roman" w:hAnsiTheme="minorHAnsi" w:cstheme="minorHAnsi"/>
          <w:color w:val="181816"/>
          <w:sz w:val="21"/>
          <w:szCs w:val="21"/>
          <w:lang w:val="en-US"/>
        </w:rPr>
      </w:pPr>
      <w:r w:rsidRPr="00734056">
        <w:rPr>
          <w:rFonts w:asciiTheme="minorHAnsi" w:eastAsia="Times New Roman" w:hAnsiTheme="minorHAnsi" w:cstheme="minorHAnsi"/>
          <w:color w:val="181816"/>
          <w:sz w:val="21"/>
          <w:szCs w:val="21"/>
          <w:lang w:val="en-US"/>
        </w:rPr>
        <w:t>Vienna is among Europe’s fastest-growing cities</w:t>
      </w:r>
      <w:r w:rsidR="004239AB" w:rsidRPr="00734056">
        <w:rPr>
          <w:rFonts w:asciiTheme="minorHAnsi" w:eastAsia="Times New Roman" w:hAnsiTheme="minorHAnsi" w:cstheme="minorHAnsi"/>
          <w:color w:val="181816"/>
          <w:sz w:val="21"/>
          <w:szCs w:val="21"/>
          <w:lang w:val="en-US"/>
        </w:rPr>
        <w:t>, and with</w:t>
      </w:r>
      <w:r w:rsidR="004716DA">
        <w:rPr>
          <w:rFonts w:asciiTheme="minorHAnsi" w:eastAsia="Times New Roman" w:hAnsiTheme="minorHAnsi" w:cstheme="minorHAnsi"/>
          <w:color w:val="181816"/>
          <w:sz w:val="21"/>
          <w:szCs w:val="21"/>
          <w:lang w:val="en-US"/>
        </w:rPr>
        <w:t xml:space="preserve"> more than</w:t>
      </w:r>
      <w:r w:rsidR="004239AB" w:rsidRPr="00734056">
        <w:rPr>
          <w:rFonts w:asciiTheme="minorHAnsi" w:eastAsia="Times New Roman" w:hAnsiTheme="minorHAnsi" w:cstheme="minorHAnsi"/>
          <w:color w:val="181816"/>
          <w:sz w:val="21"/>
          <w:szCs w:val="21"/>
          <w:lang w:val="en-US"/>
        </w:rPr>
        <w:t xml:space="preserve"> </w:t>
      </w:r>
      <w:r w:rsidR="00993E47">
        <w:rPr>
          <w:rFonts w:asciiTheme="minorHAnsi" w:eastAsia="Times New Roman" w:hAnsiTheme="minorHAnsi" w:cstheme="minorHAnsi"/>
          <w:color w:val="181816"/>
          <w:sz w:val="21"/>
          <w:szCs w:val="21"/>
          <w:lang w:val="en-US"/>
        </w:rPr>
        <w:t>2</w:t>
      </w:r>
      <w:r w:rsidR="004239AB" w:rsidRPr="00734056">
        <w:rPr>
          <w:rFonts w:asciiTheme="minorHAnsi" w:eastAsia="Times New Roman" w:hAnsiTheme="minorHAnsi" w:cstheme="minorHAnsi"/>
          <w:color w:val="181816"/>
          <w:sz w:val="21"/>
          <w:szCs w:val="21"/>
          <w:lang w:val="en-US"/>
        </w:rPr>
        <w:t xml:space="preserve"> million </w:t>
      </w:r>
      <w:r w:rsidR="001662D7" w:rsidRPr="00734056">
        <w:rPr>
          <w:rFonts w:asciiTheme="minorHAnsi" w:eastAsia="Times New Roman" w:hAnsiTheme="minorHAnsi" w:cstheme="minorHAnsi"/>
          <w:color w:val="181816"/>
          <w:sz w:val="21"/>
          <w:szCs w:val="21"/>
          <w:lang w:val="en-US"/>
        </w:rPr>
        <w:t>inhabitants</w:t>
      </w:r>
      <w:r w:rsidR="004239AB" w:rsidRPr="00734056">
        <w:rPr>
          <w:rFonts w:asciiTheme="minorHAnsi" w:eastAsia="Times New Roman" w:hAnsiTheme="minorHAnsi" w:cstheme="minorHAnsi"/>
          <w:color w:val="181816"/>
          <w:sz w:val="21"/>
          <w:szCs w:val="21"/>
          <w:lang w:val="en-US"/>
        </w:rPr>
        <w:t xml:space="preserve"> it is the second-biggest city in the German-speaking world (after Berlin)</w:t>
      </w:r>
      <w:r w:rsidR="00993E47">
        <w:rPr>
          <w:rFonts w:asciiTheme="minorHAnsi" w:eastAsia="Times New Roman" w:hAnsiTheme="minorHAnsi" w:cstheme="minorHAnsi"/>
          <w:color w:val="181816"/>
          <w:sz w:val="21"/>
          <w:szCs w:val="21"/>
          <w:lang w:val="en-US"/>
        </w:rPr>
        <w:t xml:space="preserve">. </w:t>
      </w:r>
      <w:r w:rsidR="004239AB" w:rsidRPr="00734056">
        <w:rPr>
          <w:rFonts w:asciiTheme="minorHAnsi" w:hAnsiTheme="minorHAnsi" w:cstheme="minorHAnsi"/>
          <w:sz w:val="21"/>
          <w:szCs w:val="21"/>
          <w:lang w:val="en-US"/>
        </w:rPr>
        <w:t xml:space="preserve">More than a third of new immigrants to Austria each year head for the capital. The majority come from elsewhere in Europe. </w:t>
      </w:r>
      <w:r w:rsidR="004E7C95" w:rsidRPr="00734056">
        <w:rPr>
          <w:rFonts w:asciiTheme="minorHAnsi" w:eastAsia="Times New Roman" w:hAnsiTheme="minorHAnsi" w:cstheme="minorHAnsi"/>
          <w:color w:val="181816"/>
          <w:sz w:val="21"/>
          <w:szCs w:val="21"/>
          <w:lang w:val="en-US"/>
        </w:rPr>
        <w:t>Every second inhabitant of the city has</w:t>
      </w:r>
      <w:r w:rsidR="00566C1B" w:rsidRPr="00734056">
        <w:rPr>
          <w:rFonts w:asciiTheme="minorHAnsi" w:eastAsia="Times New Roman" w:hAnsiTheme="minorHAnsi" w:cstheme="minorHAnsi"/>
          <w:color w:val="181816"/>
          <w:sz w:val="21"/>
          <w:szCs w:val="21"/>
          <w:lang w:val="en-US"/>
        </w:rPr>
        <w:t xml:space="preserve"> an immigrant background, meaning that they were </w:t>
      </w:r>
      <w:r w:rsidR="004E7C95" w:rsidRPr="00734056">
        <w:rPr>
          <w:rFonts w:asciiTheme="minorHAnsi" w:eastAsia="Times New Roman" w:hAnsiTheme="minorHAnsi" w:cstheme="minorHAnsi"/>
          <w:color w:val="181816"/>
          <w:sz w:val="21"/>
          <w:szCs w:val="21"/>
          <w:lang w:val="en-US"/>
        </w:rPr>
        <w:t>born in a foreign country,</w:t>
      </w:r>
      <w:r w:rsidR="00566C1B" w:rsidRPr="00734056">
        <w:rPr>
          <w:rFonts w:asciiTheme="minorHAnsi" w:eastAsia="Times New Roman" w:hAnsiTheme="minorHAnsi" w:cstheme="minorHAnsi"/>
          <w:color w:val="181816"/>
          <w:sz w:val="21"/>
          <w:szCs w:val="21"/>
          <w:lang w:val="en-US"/>
        </w:rPr>
        <w:t xml:space="preserve"> or </w:t>
      </w:r>
      <w:r w:rsidR="004F76EC">
        <w:rPr>
          <w:rFonts w:asciiTheme="minorHAnsi" w:eastAsia="Times New Roman" w:hAnsiTheme="minorHAnsi" w:cstheme="minorHAnsi"/>
          <w:color w:val="181816"/>
          <w:sz w:val="21"/>
          <w:szCs w:val="21"/>
          <w:lang w:val="en-US"/>
        </w:rPr>
        <w:t xml:space="preserve">both </w:t>
      </w:r>
      <w:r w:rsidR="004E7C95" w:rsidRPr="00734056">
        <w:rPr>
          <w:rFonts w:asciiTheme="minorHAnsi" w:eastAsia="Times New Roman" w:hAnsiTheme="minorHAnsi" w:cstheme="minorHAnsi"/>
          <w:color w:val="181816"/>
          <w:sz w:val="21"/>
          <w:szCs w:val="21"/>
          <w:lang w:val="en-US"/>
        </w:rPr>
        <w:t xml:space="preserve">of their </w:t>
      </w:r>
      <w:r w:rsidR="00566C1B" w:rsidRPr="00734056">
        <w:rPr>
          <w:rFonts w:asciiTheme="minorHAnsi" w:eastAsia="Times New Roman" w:hAnsiTheme="minorHAnsi" w:cstheme="minorHAnsi"/>
          <w:color w:val="181816"/>
          <w:sz w:val="21"/>
          <w:szCs w:val="21"/>
          <w:lang w:val="en-US"/>
        </w:rPr>
        <w:t xml:space="preserve">parents </w:t>
      </w:r>
      <w:r w:rsidR="004E7C95" w:rsidRPr="00734056">
        <w:rPr>
          <w:rFonts w:asciiTheme="minorHAnsi" w:eastAsia="Times New Roman" w:hAnsiTheme="minorHAnsi" w:cstheme="minorHAnsi"/>
          <w:color w:val="181816"/>
          <w:sz w:val="21"/>
          <w:szCs w:val="21"/>
          <w:lang w:val="en-US"/>
        </w:rPr>
        <w:t>were</w:t>
      </w:r>
      <w:r w:rsidR="00FE0474" w:rsidRPr="00734056">
        <w:rPr>
          <w:rFonts w:asciiTheme="minorHAnsi" w:eastAsia="Times New Roman" w:hAnsiTheme="minorHAnsi" w:cstheme="minorHAnsi"/>
          <w:color w:val="181816"/>
          <w:sz w:val="21"/>
          <w:szCs w:val="21"/>
          <w:lang w:val="en-US"/>
        </w:rPr>
        <w:t>.</w:t>
      </w:r>
    </w:p>
    <w:p w14:paraId="7C675E38" w14:textId="7D46FD16" w:rsidR="00873396" w:rsidRPr="00734056" w:rsidRDefault="00566C1B" w:rsidP="00873396">
      <w:pPr>
        <w:pStyle w:val="StandardWeb"/>
        <w:spacing w:before="0" w:beforeAutospacing="0" w:after="0" w:afterAutospacing="0" w:line="220" w:lineRule="atLeast"/>
        <w:jc w:val="both"/>
        <w:rPr>
          <w:lang w:val="en-US"/>
        </w:rPr>
      </w:pPr>
      <w:r w:rsidRPr="00734056">
        <w:rPr>
          <w:rFonts w:asciiTheme="minorHAnsi" w:hAnsiTheme="minorHAnsi" w:cstheme="minorHAnsi"/>
          <w:color w:val="181816"/>
          <w:sz w:val="21"/>
          <w:szCs w:val="21"/>
          <w:lang w:val="en-US"/>
        </w:rPr>
        <w:t xml:space="preserve">The Austrian capital is a city that has used its past, present, and future as a cosmopolitan capital to create an inimitable Viennese blend and enjoys the ideal conditions to succeed in a growing international tourism market. </w:t>
      </w:r>
      <w:r w:rsidR="00873396" w:rsidRPr="00734056">
        <w:rPr>
          <w:rFonts w:ascii="Arial" w:hAnsi="Arial" w:cs="Arial"/>
          <w:spacing w:val="4"/>
          <w:sz w:val="21"/>
          <w:szCs w:val="21"/>
          <w:lang w:val="en-US"/>
        </w:rPr>
        <w:t>As a destination, Vienna is a highly attractive draw internationally, with more than 7</w:t>
      </w:r>
      <w:r w:rsidR="00D96A90">
        <w:rPr>
          <w:rFonts w:ascii="Arial" w:hAnsi="Arial" w:cs="Arial"/>
          <w:spacing w:val="4"/>
          <w:sz w:val="21"/>
          <w:szCs w:val="21"/>
          <w:lang w:val="en-US"/>
        </w:rPr>
        <w:t>9</w:t>
      </w:r>
      <w:r w:rsidR="00873396" w:rsidRPr="00734056">
        <w:rPr>
          <w:rFonts w:ascii="Arial" w:hAnsi="Arial" w:cs="Arial"/>
          <w:spacing w:val="4"/>
          <w:sz w:val="21"/>
          <w:szCs w:val="21"/>
          <w:lang w:val="en-US"/>
        </w:rPr>
        <w:t>% of visitor overnights accounted for by guests from outside Austria’s borders. </w:t>
      </w:r>
    </w:p>
    <w:p w14:paraId="55FCF20A" w14:textId="77777777" w:rsidR="004716DA" w:rsidRPr="004716DA" w:rsidRDefault="004716DA" w:rsidP="00593F76">
      <w:pPr>
        <w:rPr>
          <w:rFonts w:asciiTheme="minorHAnsi" w:eastAsia="Times New Roman" w:hAnsiTheme="minorHAnsi" w:cstheme="minorHAnsi"/>
          <w:color w:val="181816"/>
          <w:spacing w:val="0"/>
          <w:sz w:val="21"/>
          <w:szCs w:val="21"/>
          <w:lang w:val="en-US" w:eastAsia="de-AT"/>
        </w:rPr>
      </w:pPr>
      <w:r w:rsidRPr="004716DA">
        <w:rPr>
          <w:rFonts w:asciiTheme="minorHAnsi" w:eastAsia="Times New Roman" w:hAnsiTheme="minorHAnsi" w:cstheme="minorHAnsi"/>
          <w:color w:val="181816"/>
          <w:spacing w:val="0"/>
          <w:sz w:val="21"/>
          <w:szCs w:val="21"/>
          <w:lang w:val="en-US" w:eastAsia="de-AT"/>
        </w:rPr>
        <w:t>For employees of international companies, Vienna continues to be one of the most livable cities in the world. This is confirmed by a study conducted by the renowned consulting firm Mercer, which surveyed expatriates around the globe. Until 2019, Mercer conducted an annual global study assessing the quality of life in major cities. Vienna held the top spot for 10 consecutive years. After a pandemic-related pause, Vienna was once again ranked the city with the highest quality of life for expats in 2023. In 2024, Vienna holds second place and remains a global benchmark for quality of life.</w:t>
      </w:r>
    </w:p>
    <w:p w14:paraId="2B888012" w14:textId="0F309626" w:rsidR="00566C1B" w:rsidRPr="00734056" w:rsidRDefault="00873396" w:rsidP="00593F76">
      <w:pPr>
        <w:rPr>
          <w:rFonts w:asciiTheme="minorHAnsi" w:eastAsia="Times New Roman" w:hAnsiTheme="minorHAnsi" w:cstheme="minorHAnsi"/>
          <w:color w:val="181816"/>
          <w:sz w:val="21"/>
          <w:szCs w:val="21"/>
          <w:lang w:val="en-US"/>
        </w:rPr>
      </w:pPr>
      <w:r w:rsidRPr="00734056">
        <w:rPr>
          <w:rFonts w:ascii="Arial" w:hAnsi="Arial" w:cs="Arial"/>
          <w:sz w:val="21"/>
          <w:szCs w:val="21"/>
          <w:lang w:val="en-US"/>
        </w:rPr>
        <w:t>Inviting locations, high-quality services and an excellent reputation give Vienna an important competitive advantage in the hotly contested meeting market. One of the world’s leading congress destinations, Vienna was awarded first place worldwide in the 202</w:t>
      </w:r>
      <w:r w:rsidR="004716DA">
        <w:rPr>
          <w:rFonts w:ascii="Arial" w:hAnsi="Arial" w:cs="Arial"/>
          <w:sz w:val="21"/>
          <w:szCs w:val="21"/>
          <w:lang w:val="en-US"/>
        </w:rPr>
        <w:t>4</w:t>
      </w:r>
      <w:r w:rsidRPr="00734056">
        <w:rPr>
          <w:rFonts w:ascii="Arial" w:hAnsi="Arial" w:cs="Arial"/>
          <w:sz w:val="21"/>
          <w:szCs w:val="21"/>
          <w:lang w:val="en-US"/>
        </w:rPr>
        <w:t xml:space="preserve"> statistics published by the International Congress and Convention Association (ICCA). In addition to excellent reachability and top services for event organizers, the meeting destination can point to more than 2</w:t>
      </w:r>
      <w:r w:rsidR="004716DA">
        <w:rPr>
          <w:rFonts w:ascii="Arial" w:hAnsi="Arial" w:cs="Arial"/>
          <w:sz w:val="21"/>
          <w:szCs w:val="21"/>
          <w:lang w:val="en-US"/>
        </w:rPr>
        <w:t>6</w:t>
      </w:r>
      <w:r w:rsidRPr="00734056">
        <w:rPr>
          <w:rFonts w:ascii="Arial" w:hAnsi="Arial" w:cs="Arial"/>
          <w:sz w:val="21"/>
          <w:szCs w:val="21"/>
          <w:lang w:val="en-US"/>
        </w:rPr>
        <w:t xml:space="preserve">0 highly attractive venues and three centrally located major congress centers: the HOFBURG Vienna, the Austria Center Vienna and </w:t>
      </w:r>
      <w:r w:rsidR="004716DA" w:rsidRPr="004716DA">
        <w:rPr>
          <w:rFonts w:ascii="Arial" w:eastAsia="Arial" w:hAnsi="Arial" w:cs="Arial"/>
          <w:sz w:val="21"/>
          <w:szCs w:val="21"/>
          <w:lang w:val="en-US"/>
        </w:rPr>
        <w:t>VIECON – Vienna Congress &amp; Convention Center</w:t>
      </w:r>
      <w:r w:rsidRPr="00734056">
        <w:rPr>
          <w:rFonts w:ascii="Arial" w:hAnsi="Arial" w:cs="Arial"/>
          <w:sz w:val="21"/>
          <w:szCs w:val="21"/>
          <w:lang w:val="en-US"/>
        </w:rPr>
        <w:t>.</w:t>
      </w:r>
    </w:p>
    <w:p w14:paraId="2EA5F00E" w14:textId="77777777" w:rsidR="00566C1B" w:rsidRPr="00734056" w:rsidRDefault="00566C1B" w:rsidP="00566C1B">
      <w:pPr>
        <w:pStyle w:val="berschrift1"/>
        <w:numPr>
          <w:ilvl w:val="0"/>
          <w:numId w:val="0"/>
        </w:numPr>
        <w:rPr>
          <w:rFonts w:asciiTheme="minorHAnsi" w:eastAsia="Times New Roman" w:hAnsiTheme="minorHAnsi" w:cstheme="minorHAnsi"/>
          <w:szCs w:val="28"/>
          <w:lang w:val="en-US"/>
        </w:rPr>
      </w:pPr>
      <w:r w:rsidRPr="00734056">
        <w:rPr>
          <w:rFonts w:asciiTheme="minorHAnsi" w:eastAsia="Times New Roman" w:hAnsiTheme="minorHAnsi" w:cstheme="minorHAnsi"/>
          <w:szCs w:val="28"/>
          <w:lang w:val="en-US"/>
        </w:rPr>
        <w:t>Perfect location</w:t>
      </w:r>
    </w:p>
    <w:p w14:paraId="440EC011" w14:textId="77777777" w:rsidR="00873396" w:rsidRPr="00734056" w:rsidRDefault="00566C1B" w:rsidP="00873396">
      <w:pPr>
        <w:pStyle w:val="StandardWeb"/>
        <w:spacing w:before="0" w:beforeAutospacing="0" w:after="0" w:afterAutospacing="0" w:line="220" w:lineRule="atLeast"/>
        <w:jc w:val="both"/>
        <w:rPr>
          <w:lang w:val="en-US"/>
        </w:rPr>
      </w:pPr>
      <w:r w:rsidRPr="00734056">
        <w:rPr>
          <w:rFonts w:asciiTheme="minorHAnsi" w:hAnsiTheme="minorHAnsi" w:cstheme="minorHAnsi"/>
          <w:color w:val="181816"/>
          <w:sz w:val="21"/>
          <w:szCs w:val="21"/>
          <w:lang w:val="en-US"/>
        </w:rPr>
        <w:t xml:space="preserve">In 1980 the United Nations made Vienna one of its four headquarter cities. </w:t>
      </w:r>
      <w:r w:rsidR="00593F76" w:rsidRPr="00734056">
        <w:rPr>
          <w:rFonts w:asciiTheme="minorHAnsi" w:hAnsiTheme="minorHAnsi" w:cstheme="minorHAnsi"/>
          <w:color w:val="181816"/>
          <w:sz w:val="21"/>
          <w:szCs w:val="21"/>
          <w:lang w:val="en-US"/>
        </w:rPr>
        <w:t xml:space="preserve">Various </w:t>
      </w:r>
      <w:r w:rsidRPr="00734056">
        <w:rPr>
          <w:rFonts w:asciiTheme="minorHAnsi" w:hAnsiTheme="minorHAnsi" w:cstheme="minorHAnsi"/>
          <w:color w:val="181816"/>
          <w:sz w:val="21"/>
          <w:szCs w:val="21"/>
          <w:lang w:val="en-US"/>
        </w:rPr>
        <w:t xml:space="preserve">organizations are represented, including the Office of the United Nations High Commissioner for Refugees (UNHCR), the International Narcotics Control Board (INCB) and the International Money-Laundering Information Network (IMOLIN). It is also home to the United Nations Industrial Development Organization (UNIDO), the International Atomic Energy Agency (IAEA), the Organization for Security and Cooperation in Europe (OSCE) and the Organization of the Petroleum Exporting Countries (OPEC). </w:t>
      </w:r>
      <w:r w:rsidR="00873396" w:rsidRPr="00734056">
        <w:rPr>
          <w:rFonts w:ascii="Arial" w:hAnsi="Arial" w:cs="Arial"/>
          <w:spacing w:val="4"/>
          <w:sz w:val="21"/>
          <w:szCs w:val="21"/>
          <w:lang w:val="en-US"/>
        </w:rPr>
        <w:t>A multitude of international organizations employee more than 6,000 people in Vienna, and there are 3,800 diplomats in the city</w:t>
      </w:r>
    </w:p>
    <w:p w14:paraId="5ABE875D" w14:textId="7023551D" w:rsidR="00574FF9" w:rsidRPr="00AB5B05" w:rsidRDefault="00AB5B05" w:rsidP="00593F76">
      <w:pPr>
        <w:rPr>
          <w:rFonts w:asciiTheme="minorHAnsi" w:eastAsia="Times New Roman" w:hAnsiTheme="minorHAnsi" w:cstheme="minorHAnsi"/>
          <w:color w:val="181816"/>
          <w:sz w:val="21"/>
          <w:szCs w:val="21"/>
          <w:lang w:val="en-US"/>
        </w:rPr>
      </w:pPr>
      <w:r w:rsidRPr="00AB5B05">
        <w:rPr>
          <w:rFonts w:asciiTheme="minorHAnsi" w:eastAsia="Times New Roman" w:hAnsiTheme="minorHAnsi" w:cstheme="minorHAnsi"/>
          <w:color w:val="181816"/>
          <w:sz w:val="21"/>
          <w:szCs w:val="21"/>
          <w:lang w:val="en-US"/>
        </w:rPr>
        <w:t>183 international headquarters are based in Vienna.</w:t>
      </w:r>
      <w:r w:rsidRPr="00AB5B05">
        <w:rPr>
          <w:rFonts w:asciiTheme="minorHAnsi" w:eastAsia="Times New Roman" w:hAnsiTheme="minorHAnsi" w:cstheme="minorHAnsi"/>
          <w:color w:val="181816"/>
          <w:sz w:val="21"/>
          <w:szCs w:val="21"/>
          <w:lang w:val="en-US"/>
        </w:rPr>
        <w:t xml:space="preserve"> </w:t>
      </w:r>
      <w:r w:rsidR="00566C1B" w:rsidRPr="00734056">
        <w:rPr>
          <w:rFonts w:asciiTheme="minorHAnsi" w:eastAsia="Times New Roman" w:hAnsiTheme="minorHAnsi" w:cstheme="minorHAnsi"/>
          <w:color w:val="181816"/>
          <w:sz w:val="21"/>
          <w:szCs w:val="21"/>
          <w:lang w:val="en-US"/>
        </w:rPr>
        <w:t xml:space="preserve">They include detergent and cosmetics group Henkel, Canadian </w:t>
      </w:r>
      <w:r w:rsidR="00ED3828" w:rsidRPr="00734056">
        <w:rPr>
          <w:rFonts w:asciiTheme="minorHAnsi" w:eastAsia="Times New Roman" w:hAnsiTheme="minorHAnsi" w:cstheme="minorHAnsi"/>
          <w:color w:val="181816"/>
          <w:sz w:val="21"/>
          <w:szCs w:val="21"/>
          <w:lang w:val="en-US"/>
        </w:rPr>
        <w:t>transportation manufacturer</w:t>
      </w:r>
      <w:r w:rsidR="00566C1B" w:rsidRPr="00734056">
        <w:rPr>
          <w:rFonts w:asciiTheme="minorHAnsi" w:eastAsia="Times New Roman" w:hAnsiTheme="minorHAnsi" w:cstheme="minorHAnsi"/>
          <w:color w:val="181816"/>
          <w:sz w:val="21"/>
          <w:szCs w:val="21"/>
          <w:lang w:val="en-US"/>
        </w:rPr>
        <w:t xml:space="preserve"> Bombardier, and pharmaceutical giants Boehringer Ingelheim and </w:t>
      </w:r>
      <w:r>
        <w:rPr>
          <w:rFonts w:asciiTheme="minorHAnsi" w:eastAsia="Times New Roman" w:hAnsiTheme="minorHAnsi" w:cstheme="minorHAnsi"/>
          <w:color w:val="181816"/>
          <w:sz w:val="21"/>
          <w:szCs w:val="21"/>
          <w:lang w:val="en-US"/>
        </w:rPr>
        <w:t>Takeda</w:t>
      </w:r>
      <w:r w:rsidR="00566C1B" w:rsidRPr="00734056">
        <w:rPr>
          <w:rFonts w:asciiTheme="minorHAnsi" w:eastAsia="Times New Roman" w:hAnsiTheme="minorHAnsi" w:cstheme="minorHAnsi"/>
          <w:color w:val="181816"/>
          <w:sz w:val="21"/>
          <w:szCs w:val="21"/>
          <w:lang w:val="en-US"/>
        </w:rPr>
        <w:t xml:space="preserve">. The capital is also an attractive location for major international Austrian companies including OMV, one of the nation’s largest industrial </w:t>
      </w:r>
      <w:r w:rsidR="00593F76" w:rsidRPr="00734056">
        <w:rPr>
          <w:rFonts w:asciiTheme="minorHAnsi" w:eastAsia="Times New Roman" w:hAnsiTheme="minorHAnsi" w:cstheme="minorHAnsi"/>
          <w:color w:val="181816"/>
          <w:sz w:val="21"/>
          <w:szCs w:val="21"/>
          <w:lang w:val="en-US"/>
        </w:rPr>
        <w:t xml:space="preserve">groups </w:t>
      </w:r>
      <w:r w:rsidR="00566C1B" w:rsidRPr="00734056">
        <w:rPr>
          <w:rFonts w:asciiTheme="minorHAnsi" w:eastAsia="Times New Roman" w:hAnsiTheme="minorHAnsi" w:cstheme="minorHAnsi"/>
          <w:color w:val="181816"/>
          <w:sz w:val="21"/>
          <w:szCs w:val="21"/>
          <w:lang w:val="en-US"/>
        </w:rPr>
        <w:t xml:space="preserve">(oil and gas), Porr (construction), Kapsch (telecoms), Schiebel (mine detectors and drones) and </w:t>
      </w:r>
      <w:proofErr w:type="spellStart"/>
      <w:r w:rsidR="00566C1B" w:rsidRPr="00734056">
        <w:rPr>
          <w:rFonts w:asciiTheme="minorHAnsi" w:eastAsia="Times New Roman" w:hAnsiTheme="minorHAnsi" w:cstheme="minorHAnsi"/>
          <w:color w:val="181816"/>
          <w:sz w:val="21"/>
          <w:szCs w:val="21"/>
          <w:lang w:val="en-US"/>
        </w:rPr>
        <w:t>Agrana</w:t>
      </w:r>
      <w:proofErr w:type="spellEnd"/>
      <w:r w:rsidR="00566C1B" w:rsidRPr="00734056">
        <w:rPr>
          <w:rFonts w:asciiTheme="minorHAnsi" w:eastAsia="Times New Roman" w:hAnsiTheme="minorHAnsi" w:cstheme="minorHAnsi"/>
          <w:color w:val="181816"/>
          <w:sz w:val="21"/>
          <w:szCs w:val="21"/>
          <w:lang w:val="en-US"/>
        </w:rPr>
        <w:t xml:space="preserve"> (fruit preparations).</w:t>
      </w:r>
      <w:r>
        <w:rPr>
          <w:rFonts w:asciiTheme="minorHAnsi" w:eastAsia="Times New Roman" w:hAnsiTheme="minorHAnsi" w:cstheme="minorHAnsi"/>
          <w:color w:val="181816"/>
          <w:sz w:val="21"/>
          <w:szCs w:val="21"/>
          <w:lang w:val="en-US"/>
        </w:rPr>
        <w:t xml:space="preserve"> </w:t>
      </w:r>
      <w:r w:rsidRPr="00AB5B05">
        <w:rPr>
          <w:rFonts w:asciiTheme="minorHAnsi" w:eastAsia="Times New Roman" w:hAnsiTheme="minorHAnsi" w:cstheme="minorHAnsi"/>
          <w:color w:val="181816"/>
          <w:sz w:val="21"/>
          <w:szCs w:val="21"/>
          <w:lang w:val="en-US"/>
        </w:rPr>
        <w:t xml:space="preserve">The main reasons for Vienna's attractiveness — in addition to its strong orientation </w:t>
      </w:r>
      <w:r w:rsidRPr="00AB5B05">
        <w:rPr>
          <w:rFonts w:asciiTheme="minorHAnsi" w:eastAsia="Times New Roman" w:hAnsiTheme="minorHAnsi" w:cstheme="minorHAnsi"/>
          <w:color w:val="181816"/>
          <w:sz w:val="21"/>
          <w:szCs w:val="21"/>
          <w:lang w:val="en-US"/>
        </w:rPr>
        <w:lastRenderedPageBreak/>
        <w:t>toward Eastern European markets — are its exceptional quality of life and the availability of well-educated professionals.</w:t>
      </w:r>
    </w:p>
    <w:p w14:paraId="5A5BD4D9" w14:textId="16507D92" w:rsidR="00566C1B" w:rsidRPr="00734056" w:rsidRDefault="00566C1B" w:rsidP="00ED3828">
      <w:pPr>
        <w:pStyle w:val="berschrift1"/>
        <w:numPr>
          <w:ilvl w:val="0"/>
          <w:numId w:val="0"/>
        </w:numPr>
        <w:tabs>
          <w:tab w:val="left" w:pos="5394"/>
        </w:tabs>
        <w:rPr>
          <w:rFonts w:asciiTheme="minorHAnsi" w:eastAsia="Times New Roman" w:hAnsiTheme="minorHAnsi" w:cstheme="minorHAnsi"/>
          <w:szCs w:val="28"/>
          <w:lang w:val="en-US"/>
        </w:rPr>
      </w:pPr>
      <w:r w:rsidRPr="00734056">
        <w:rPr>
          <w:rFonts w:asciiTheme="minorHAnsi" w:eastAsia="Times New Roman" w:hAnsiTheme="minorHAnsi" w:cstheme="minorHAnsi"/>
          <w:szCs w:val="28"/>
          <w:lang w:val="en-US"/>
        </w:rPr>
        <w:t>Knowledge capital</w:t>
      </w:r>
    </w:p>
    <w:p w14:paraId="515604EF" w14:textId="77777777" w:rsidR="00AB5B05" w:rsidRDefault="00873396" w:rsidP="00AB5B05">
      <w:pPr>
        <w:pStyle w:val="StandardWeb"/>
        <w:spacing w:before="0" w:beforeAutospacing="0" w:after="0" w:afterAutospacing="0" w:line="220" w:lineRule="atLeast"/>
        <w:jc w:val="both"/>
        <w:rPr>
          <w:rFonts w:ascii="Arial" w:hAnsi="Arial" w:cs="Arial"/>
          <w:spacing w:val="4"/>
          <w:sz w:val="21"/>
          <w:szCs w:val="21"/>
          <w:lang w:val="en-US"/>
        </w:rPr>
      </w:pPr>
      <w:r w:rsidRPr="00734056">
        <w:rPr>
          <w:rFonts w:ascii="Arial" w:hAnsi="Arial" w:cs="Arial"/>
          <w:spacing w:val="4"/>
          <w:sz w:val="21"/>
          <w:szCs w:val="21"/>
          <w:lang w:val="en-US"/>
        </w:rPr>
        <w:t xml:space="preserve">With </w:t>
      </w:r>
      <w:r w:rsidR="005B162B">
        <w:rPr>
          <w:rFonts w:ascii="Arial" w:hAnsi="Arial" w:cs="Arial"/>
          <w:spacing w:val="4"/>
          <w:sz w:val="21"/>
          <w:szCs w:val="21"/>
          <w:lang w:val="en-US"/>
        </w:rPr>
        <w:t xml:space="preserve">more than </w:t>
      </w:r>
      <w:r w:rsidRPr="00734056">
        <w:rPr>
          <w:rFonts w:ascii="Arial" w:hAnsi="Arial" w:cs="Arial"/>
          <w:spacing w:val="4"/>
          <w:sz w:val="21"/>
          <w:szCs w:val="21"/>
          <w:lang w:val="en-US"/>
        </w:rPr>
        <w:t>20 universities, Vienna is home to more than 19</w:t>
      </w:r>
      <w:r w:rsidR="005B162B">
        <w:rPr>
          <w:rFonts w:ascii="Arial" w:hAnsi="Arial" w:cs="Arial"/>
          <w:spacing w:val="4"/>
          <w:sz w:val="21"/>
          <w:szCs w:val="21"/>
          <w:lang w:val="en-US"/>
        </w:rPr>
        <w:t>0</w:t>
      </w:r>
      <w:r w:rsidRPr="00734056">
        <w:rPr>
          <w:rFonts w:ascii="Arial" w:hAnsi="Arial" w:cs="Arial"/>
          <w:spacing w:val="4"/>
          <w:sz w:val="21"/>
          <w:szCs w:val="21"/>
          <w:lang w:val="en-US"/>
        </w:rPr>
        <w:t>,000 students – making it one of the largest university cities in the German-speaking world. Other knowledge centers in the city include Neu Marx – a modern campus for media companies, the creative industries, and research and technology – the University of Vienna Campus and Siemens City.</w:t>
      </w:r>
      <w:r w:rsidRPr="00734056">
        <w:rPr>
          <w:rFonts w:ascii="Graphik LCG Light" w:hAnsi="Graphik LCG Light" w:cs="Arial"/>
          <w:spacing w:val="4"/>
          <w:sz w:val="18"/>
          <w:szCs w:val="18"/>
          <w:lang w:val="en-US"/>
        </w:rPr>
        <w:t xml:space="preserve"> </w:t>
      </w:r>
      <w:r w:rsidRPr="00734056">
        <w:rPr>
          <w:rFonts w:ascii="Arial" w:hAnsi="Arial" w:cs="Arial"/>
          <w:spacing w:val="4"/>
          <w:sz w:val="21"/>
          <w:szCs w:val="21"/>
          <w:lang w:val="en-US"/>
        </w:rPr>
        <w:t xml:space="preserve">Central European University (CEU) became the latest university to come to Vienna when it opened a campus in the city in fall 2019. With its focus on social sciences and humanities, CEU is the ideal addition to the capital’s higher education landscape. </w:t>
      </w:r>
      <w:r w:rsidR="00AB5B05" w:rsidRPr="00AB5B05">
        <w:rPr>
          <w:rFonts w:ascii="Arial" w:hAnsi="Arial" w:cs="Arial"/>
          <w:spacing w:val="4"/>
          <w:sz w:val="21"/>
          <w:szCs w:val="21"/>
          <w:lang w:val="en-US"/>
        </w:rPr>
        <w:t xml:space="preserve">Since 2024, the CEU campus has </w:t>
      </w:r>
      <w:proofErr w:type="gramStart"/>
      <w:r w:rsidR="00AB5B05" w:rsidRPr="00AB5B05">
        <w:rPr>
          <w:rFonts w:ascii="Arial" w:hAnsi="Arial" w:cs="Arial"/>
          <w:spacing w:val="4"/>
          <w:sz w:val="21"/>
          <w:szCs w:val="21"/>
          <w:lang w:val="en-US"/>
        </w:rPr>
        <w:t>been located in</w:t>
      </w:r>
      <w:proofErr w:type="gramEnd"/>
      <w:r w:rsidR="00AB5B05" w:rsidRPr="00AB5B05">
        <w:rPr>
          <w:rFonts w:ascii="Arial" w:hAnsi="Arial" w:cs="Arial"/>
          <w:spacing w:val="4"/>
          <w:sz w:val="21"/>
          <w:szCs w:val="21"/>
          <w:lang w:val="en-US"/>
        </w:rPr>
        <w:t xml:space="preserve"> the </w:t>
      </w:r>
      <w:proofErr w:type="spellStart"/>
      <w:r w:rsidR="00AB5B05" w:rsidRPr="00AB5B05">
        <w:rPr>
          <w:rFonts w:ascii="Arial" w:hAnsi="Arial" w:cs="Arial"/>
          <w:spacing w:val="4"/>
          <w:sz w:val="21"/>
          <w:szCs w:val="21"/>
          <w:lang w:val="en-US"/>
        </w:rPr>
        <w:t>Meidling</w:t>
      </w:r>
      <w:proofErr w:type="spellEnd"/>
      <w:r w:rsidR="00AB5B05" w:rsidRPr="00AB5B05">
        <w:rPr>
          <w:rFonts w:ascii="Arial" w:hAnsi="Arial" w:cs="Arial"/>
          <w:spacing w:val="4"/>
          <w:sz w:val="21"/>
          <w:szCs w:val="21"/>
          <w:lang w:val="en-US"/>
        </w:rPr>
        <w:t xml:space="preserve"> district.</w:t>
      </w:r>
    </w:p>
    <w:p w14:paraId="221BDC2C" w14:textId="6C081824" w:rsidR="00566C1B" w:rsidRPr="00AB5B05" w:rsidRDefault="00AB5B05" w:rsidP="00AB5B05">
      <w:pPr>
        <w:pStyle w:val="StandardWeb"/>
        <w:spacing w:before="0" w:beforeAutospacing="0" w:after="0" w:afterAutospacing="0" w:line="220" w:lineRule="atLeast"/>
        <w:jc w:val="both"/>
        <w:rPr>
          <w:rFonts w:ascii="Arial" w:hAnsi="Arial" w:cs="Arial"/>
          <w:spacing w:val="4"/>
          <w:sz w:val="21"/>
          <w:szCs w:val="21"/>
          <w:lang w:val="en-US"/>
        </w:rPr>
      </w:pPr>
      <w:r w:rsidRPr="00AB5B05">
        <w:rPr>
          <w:rFonts w:ascii="Arial" w:hAnsi="Arial" w:cs="Arial"/>
          <w:spacing w:val="4"/>
          <w:sz w:val="21"/>
          <w:szCs w:val="21"/>
          <w:lang w:val="en-US"/>
        </w:rPr>
        <w:t>Around 51,124 people (as of 2021) are employed in research and development in Vienna, representing 35% of all R&amp;D employees in Austria. In 2021, the city invested €4.1 billion in R&amp;D — more than any other city in Austria — and is setting important impulses, particularly in the fields of life sciences, information and communication technologies, mobility, environment, and the creative industries.</w:t>
      </w:r>
      <w:r>
        <w:rPr>
          <w:rFonts w:ascii="Arial" w:hAnsi="Arial" w:cs="Arial"/>
          <w:spacing w:val="4"/>
          <w:sz w:val="21"/>
          <w:szCs w:val="21"/>
          <w:lang w:val="en-US"/>
        </w:rPr>
        <w:t xml:space="preserve"> </w:t>
      </w:r>
      <w:r w:rsidR="00566C1B" w:rsidRPr="00734056">
        <w:rPr>
          <w:rFonts w:asciiTheme="minorHAnsi" w:hAnsiTheme="minorHAnsi" w:cstheme="minorHAnsi"/>
          <w:color w:val="181816"/>
          <w:sz w:val="21"/>
          <w:szCs w:val="21"/>
          <w:lang w:val="en-US"/>
        </w:rPr>
        <w:t xml:space="preserve">Vienna also plays an important role in quantum research, with the foundation of the Vienna Center of Quantum Science and Technology (VCQ) marking another major development in this area. Many pioneering achievements in the world of R&amp;D first saw the light of day in Viennese laboratories and spin-offs. High-tech companies are also in their element in the capital. </w:t>
      </w:r>
    </w:p>
    <w:p w14:paraId="21DA5356" w14:textId="77777777" w:rsidR="00566C1B" w:rsidRPr="00734056" w:rsidRDefault="00566C1B" w:rsidP="00566C1B">
      <w:pPr>
        <w:pStyle w:val="berschrift1"/>
        <w:numPr>
          <w:ilvl w:val="0"/>
          <w:numId w:val="0"/>
        </w:numPr>
        <w:rPr>
          <w:rFonts w:asciiTheme="minorHAnsi" w:eastAsia="Times New Roman" w:hAnsiTheme="minorHAnsi" w:cstheme="minorHAnsi"/>
          <w:szCs w:val="28"/>
          <w:lang w:val="en-US"/>
        </w:rPr>
      </w:pPr>
      <w:r w:rsidRPr="00734056">
        <w:rPr>
          <w:rFonts w:asciiTheme="minorHAnsi" w:eastAsia="Times New Roman" w:hAnsiTheme="minorHAnsi" w:cstheme="minorHAnsi"/>
          <w:szCs w:val="28"/>
          <w:lang w:val="en-US"/>
        </w:rPr>
        <w:t>Global culture center</w:t>
      </w:r>
    </w:p>
    <w:p w14:paraId="4FBBCB6E" w14:textId="050F9E18" w:rsidR="00566C1B" w:rsidRPr="00734056" w:rsidRDefault="00566C1B" w:rsidP="00566CAC">
      <w:pPr>
        <w:rPr>
          <w:rFonts w:asciiTheme="minorHAnsi" w:eastAsia="Times New Roman" w:hAnsiTheme="minorHAnsi" w:cstheme="minorHAnsi"/>
          <w:color w:val="181816"/>
          <w:sz w:val="21"/>
          <w:szCs w:val="21"/>
          <w:lang w:val="en-US"/>
        </w:rPr>
      </w:pPr>
      <w:r w:rsidRPr="00734056">
        <w:rPr>
          <w:rFonts w:asciiTheme="minorHAnsi" w:eastAsia="Times New Roman" w:hAnsiTheme="minorHAnsi" w:cstheme="minorHAnsi"/>
          <w:color w:val="181816"/>
          <w:sz w:val="21"/>
          <w:szCs w:val="21"/>
          <w:lang w:val="en-US"/>
        </w:rPr>
        <w:t>Vienna is the world capital of music: every night</w:t>
      </w:r>
      <w:r w:rsidR="00566CAC" w:rsidRPr="00734056">
        <w:rPr>
          <w:rFonts w:asciiTheme="minorHAnsi" w:eastAsia="Times New Roman" w:hAnsiTheme="minorHAnsi" w:cstheme="minorHAnsi"/>
          <w:color w:val="181816"/>
          <w:sz w:val="21"/>
          <w:szCs w:val="21"/>
          <w:lang w:val="en-US"/>
        </w:rPr>
        <w:t>,</w:t>
      </w:r>
      <w:r w:rsidRPr="00734056">
        <w:rPr>
          <w:rFonts w:asciiTheme="minorHAnsi" w:eastAsia="Times New Roman" w:hAnsiTheme="minorHAnsi" w:cstheme="minorHAnsi"/>
          <w:color w:val="181816"/>
          <w:sz w:val="21"/>
          <w:szCs w:val="21"/>
          <w:lang w:val="en-US"/>
        </w:rPr>
        <w:t xml:space="preserve"> music lovers are treated to live classical music – something no other city in the world can rival. Each year the Vienna concert schedule includes more than 15,000 events of various sizes and </w:t>
      </w:r>
      <w:r w:rsidR="001C6B7A" w:rsidRPr="00734056">
        <w:rPr>
          <w:rFonts w:asciiTheme="minorHAnsi" w:eastAsia="Times New Roman" w:hAnsiTheme="minorHAnsi" w:cstheme="minorHAnsi"/>
          <w:color w:val="181816"/>
          <w:sz w:val="21"/>
          <w:szCs w:val="21"/>
          <w:lang w:val="en-US"/>
        </w:rPr>
        <w:t>genres. 450 balls provide some</w:t>
      </w:r>
      <w:r w:rsidRPr="00734056">
        <w:rPr>
          <w:rFonts w:asciiTheme="minorHAnsi" w:eastAsia="Times New Roman" w:hAnsiTheme="minorHAnsi" w:cstheme="minorHAnsi"/>
          <w:color w:val="181816"/>
          <w:sz w:val="21"/>
          <w:szCs w:val="21"/>
          <w:lang w:val="en-US"/>
        </w:rPr>
        <w:t xml:space="preserve"> 2,000 hours of </w:t>
      </w:r>
      <w:proofErr w:type="gramStart"/>
      <w:r w:rsidRPr="00734056">
        <w:rPr>
          <w:rFonts w:asciiTheme="minorHAnsi" w:eastAsia="Times New Roman" w:hAnsiTheme="minorHAnsi" w:cstheme="minorHAnsi"/>
          <w:color w:val="181816"/>
          <w:sz w:val="21"/>
          <w:szCs w:val="21"/>
          <w:lang w:val="en-US"/>
        </w:rPr>
        <w:t>dancefloor</w:t>
      </w:r>
      <w:proofErr w:type="gramEnd"/>
      <w:r w:rsidRPr="00734056">
        <w:rPr>
          <w:rFonts w:asciiTheme="minorHAnsi" w:eastAsia="Times New Roman" w:hAnsiTheme="minorHAnsi" w:cstheme="minorHAnsi"/>
          <w:color w:val="181816"/>
          <w:sz w:val="21"/>
          <w:szCs w:val="21"/>
          <w:lang w:val="en-US"/>
        </w:rPr>
        <w:t xml:space="preserve"> magic every year. No other city has been home to so many composers — Mozart, Mahler, Haydn, Beethoven and Johann Strauss, the king of the Viennese waltz, all honed their craft in the city.</w:t>
      </w:r>
    </w:p>
    <w:p w14:paraId="727815D9" w14:textId="2BA22515" w:rsidR="00566C1B" w:rsidRPr="00734056" w:rsidRDefault="00566C1B" w:rsidP="00566C1B">
      <w:pPr>
        <w:rPr>
          <w:rFonts w:asciiTheme="minorHAnsi" w:eastAsia="Times New Roman" w:hAnsiTheme="minorHAnsi" w:cstheme="minorHAnsi"/>
          <w:color w:val="181816"/>
          <w:sz w:val="21"/>
          <w:szCs w:val="21"/>
          <w:lang w:val="en-US"/>
        </w:rPr>
      </w:pPr>
      <w:r w:rsidRPr="00734056">
        <w:rPr>
          <w:rFonts w:asciiTheme="minorHAnsi" w:eastAsia="Times New Roman" w:hAnsiTheme="minorHAnsi" w:cstheme="minorHAnsi"/>
          <w:color w:val="181816"/>
          <w:sz w:val="21"/>
          <w:szCs w:val="21"/>
          <w:lang w:val="en-US"/>
        </w:rPr>
        <w:t xml:space="preserve">Highlights of the capital’s music scene include the New Year’s Concert by the Vienna Philharmonic, performances by the Vienna Boys’ Choir and a packed, year-round festival schedule featuring everything from </w:t>
      </w:r>
      <w:r w:rsidR="001C643B">
        <w:rPr>
          <w:rFonts w:asciiTheme="minorHAnsi" w:eastAsia="Times New Roman" w:hAnsiTheme="minorHAnsi" w:cstheme="minorHAnsi"/>
          <w:color w:val="181816"/>
          <w:sz w:val="21"/>
          <w:szCs w:val="21"/>
          <w:lang w:val="en-US"/>
        </w:rPr>
        <w:t xml:space="preserve">classical </w:t>
      </w:r>
      <w:r w:rsidRPr="00734056">
        <w:rPr>
          <w:rFonts w:asciiTheme="minorHAnsi" w:eastAsia="Times New Roman" w:hAnsiTheme="minorHAnsi" w:cstheme="minorHAnsi"/>
          <w:color w:val="181816"/>
          <w:sz w:val="21"/>
          <w:szCs w:val="21"/>
          <w:lang w:val="en-US"/>
        </w:rPr>
        <w:t xml:space="preserve">music to the popular acts at the Danube Island Festival. </w:t>
      </w:r>
      <w:r w:rsidR="00873396" w:rsidRPr="00734056">
        <w:rPr>
          <w:rFonts w:ascii="Arial" w:hAnsi="Arial" w:cs="Arial"/>
          <w:sz w:val="21"/>
          <w:szCs w:val="21"/>
          <w:lang w:val="en-US"/>
        </w:rPr>
        <w:t xml:space="preserve">Opera fans the world over come to the Austrian Capital to experience the exceptional acoustics in the city's opera houses. The Vienna State Opera stages performances on almost 300 nights of the year and a different billing virtually every day. The other two main opera houses are the </w:t>
      </w:r>
      <w:r w:rsidR="00AB5B05">
        <w:rPr>
          <w:rFonts w:ascii="Arial" w:hAnsi="Arial" w:cs="Arial"/>
          <w:sz w:val="21"/>
          <w:szCs w:val="21"/>
          <w:lang w:val="en-US"/>
        </w:rPr>
        <w:t xml:space="preserve">Musik </w:t>
      </w:r>
      <w:r w:rsidR="00873396" w:rsidRPr="00734056">
        <w:rPr>
          <w:rFonts w:ascii="Arial" w:hAnsi="Arial" w:cs="Arial"/>
          <w:sz w:val="21"/>
          <w:szCs w:val="21"/>
          <w:lang w:val="en-US"/>
        </w:rPr>
        <w:t xml:space="preserve">Theater an der Wien and the Volksoper. Fans of musicals should head for the Raimund Theater and the </w:t>
      </w:r>
      <w:proofErr w:type="spellStart"/>
      <w:r w:rsidR="00873396" w:rsidRPr="00734056">
        <w:rPr>
          <w:rFonts w:ascii="Arial" w:hAnsi="Arial" w:cs="Arial"/>
          <w:sz w:val="21"/>
          <w:szCs w:val="21"/>
          <w:lang w:val="en-US"/>
        </w:rPr>
        <w:t>Ronacher</w:t>
      </w:r>
      <w:proofErr w:type="spellEnd"/>
      <w:r w:rsidR="00873396" w:rsidRPr="00734056">
        <w:rPr>
          <w:rFonts w:ascii="Arial" w:hAnsi="Arial" w:cs="Arial"/>
          <w:sz w:val="21"/>
          <w:szCs w:val="21"/>
          <w:lang w:val="en-US"/>
        </w:rPr>
        <w:t xml:space="preserve">. </w:t>
      </w:r>
    </w:p>
    <w:p w14:paraId="03EB0C57" w14:textId="3320DEF8" w:rsidR="00566C1B" w:rsidRPr="00734056" w:rsidRDefault="00566C1B" w:rsidP="00566C1B">
      <w:pPr>
        <w:rPr>
          <w:rFonts w:asciiTheme="minorHAnsi" w:eastAsia="Times New Roman" w:hAnsiTheme="minorHAnsi" w:cstheme="minorHAnsi"/>
          <w:color w:val="181816"/>
          <w:sz w:val="21"/>
          <w:szCs w:val="21"/>
          <w:lang w:val="en-US"/>
        </w:rPr>
      </w:pPr>
      <w:r w:rsidRPr="00734056">
        <w:rPr>
          <w:rFonts w:asciiTheme="minorHAnsi" w:eastAsia="Times New Roman" w:hAnsiTheme="minorHAnsi" w:cstheme="minorHAnsi"/>
          <w:color w:val="181816"/>
          <w:sz w:val="21"/>
          <w:szCs w:val="21"/>
          <w:lang w:val="en-US"/>
        </w:rPr>
        <w:t xml:space="preserve">All told, Vienna has around 120 concert halls and theaters and more than 100 museums. Among the treasures that await discovery are the world’s largest Bruegel collection and one of the most important </w:t>
      </w:r>
      <w:proofErr w:type="spellStart"/>
      <w:r w:rsidRPr="00734056">
        <w:rPr>
          <w:rFonts w:asciiTheme="minorHAnsi" w:eastAsia="Times New Roman" w:hAnsiTheme="minorHAnsi" w:cstheme="minorHAnsi"/>
          <w:color w:val="181816"/>
          <w:sz w:val="21"/>
          <w:szCs w:val="21"/>
          <w:lang w:val="en-US"/>
        </w:rPr>
        <w:t>Kunstkammer</w:t>
      </w:r>
      <w:proofErr w:type="spellEnd"/>
      <w:r w:rsidRPr="00734056">
        <w:rPr>
          <w:rFonts w:asciiTheme="minorHAnsi" w:eastAsia="Times New Roman" w:hAnsiTheme="minorHAnsi" w:cstheme="minorHAnsi"/>
          <w:color w:val="181816"/>
          <w:sz w:val="21"/>
          <w:szCs w:val="21"/>
          <w:lang w:val="en-US"/>
        </w:rPr>
        <w:t xml:space="preserve"> (chambers of arts and wonder) at the </w:t>
      </w:r>
      <w:proofErr w:type="spellStart"/>
      <w:r w:rsidRPr="00734056">
        <w:rPr>
          <w:rFonts w:asciiTheme="minorHAnsi" w:eastAsia="Times New Roman" w:hAnsiTheme="minorHAnsi" w:cstheme="minorHAnsi"/>
          <w:color w:val="181816"/>
          <w:sz w:val="21"/>
          <w:szCs w:val="21"/>
          <w:lang w:val="en-US"/>
        </w:rPr>
        <w:t>Kunsthistorisches</w:t>
      </w:r>
      <w:proofErr w:type="spellEnd"/>
      <w:r w:rsidRPr="00734056">
        <w:rPr>
          <w:rFonts w:asciiTheme="minorHAnsi" w:eastAsia="Times New Roman" w:hAnsiTheme="minorHAnsi" w:cstheme="minorHAnsi"/>
          <w:color w:val="181816"/>
          <w:sz w:val="21"/>
          <w:szCs w:val="21"/>
          <w:lang w:val="en-US"/>
        </w:rPr>
        <w:t xml:space="preserve"> Museum. The Upper Belvedere is home to a beautiful kiss – the one immortalized by Austrian Art Nouveau genius Gustav Klimt in his world-famous painting – and has the world’s largest Klimt collection. The Albertina collection is one of the leading art collections worldwide, while at 60,000m² the MuseumsQuartier is one of the ten largest cultural complexes on the planet. A well-established culture cluster, it includes the Leopold Museum with its impressive collection of works by Schiele, the mumok (</w:t>
      </w:r>
      <w:r w:rsidR="00EF7EF4" w:rsidRPr="00734056">
        <w:rPr>
          <w:rFonts w:asciiTheme="minorHAnsi" w:eastAsia="Times New Roman" w:hAnsiTheme="minorHAnsi" w:cstheme="minorHAnsi"/>
          <w:color w:val="181816"/>
          <w:sz w:val="21"/>
          <w:szCs w:val="21"/>
          <w:lang w:val="en-US"/>
        </w:rPr>
        <w:t xml:space="preserve">Museum </w:t>
      </w:r>
      <w:r w:rsidRPr="00734056">
        <w:rPr>
          <w:rFonts w:asciiTheme="minorHAnsi" w:eastAsia="Times New Roman" w:hAnsiTheme="minorHAnsi" w:cstheme="minorHAnsi"/>
          <w:color w:val="181816"/>
          <w:sz w:val="21"/>
          <w:szCs w:val="21"/>
          <w:lang w:val="en-US"/>
        </w:rPr>
        <w:t xml:space="preserve">of </w:t>
      </w:r>
      <w:r w:rsidR="00EF7EF4" w:rsidRPr="00734056">
        <w:rPr>
          <w:rFonts w:asciiTheme="minorHAnsi" w:eastAsia="Times New Roman" w:hAnsiTheme="minorHAnsi" w:cstheme="minorHAnsi"/>
          <w:color w:val="181816"/>
          <w:sz w:val="21"/>
          <w:szCs w:val="21"/>
          <w:lang w:val="en-US"/>
        </w:rPr>
        <w:t>Modern Art Ludwig Foundation Vienna</w:t>
      </w:r>
      <w:r w:rsidRPr="00734056">
        <w:rPr>
          <w:rFonts w:asciiTheme="minorHAnsi" w:eastAsia="Times New Roman" w:hAnsiTheme="minorHAnsi" w:cstheme="minorHAnsi"/>
          <w:color w:val="181816"/>
          <w:sz w:val="21"/>
          <w:szCs w:val="21"/>
          <w:lang w:val="en-US"/>
        </w:rPr>
        <w:t xml:space="preserve">), the Kunsthalle Wien and the </w:t>
      </w:r>
      <w:proofErr w:type="spellStart"/>
      <w:r w:rsidRPr="00734056">
        <w:rPr>
          <w:rFonts w:asciiTheme="minorHAnsi" w:eastAsia="Times New Roman" w:hAnsiTheme="minorHAnsi" w:cstheme="minorHAnsi"/>
          <w:color w:val="181816"/>
          <w:sz w:val="21"/>
          <w:szCs w:val="21"/>
          <w:lang w:val="en-US"/>
        </w:rPr>
        <w:t>Architekturzentrum</w:t>
      </w:r>
      <w:proofErr w:type="spellEnd"/>
      <w:r w:rsidRPr="00734056">
        <w:rPr>
          <w:rFonts w:asciiTheme="minorHAnsi" w:eastAsia="Times New Roman" w:hAnsiTheme="minorHAnsi" w:cstheme="minorHAnsi"/>
          <w:color w:val="181816"/>
          <w:sz w:val="21"/>
          <w:szCs w:val="21"/>
          <w:lang w:val="en-US"/>
        </w:rPr>
        <w:t xml:space="preserve"> Wien. Vienna’s vibrant gallery scene also has plenty to offer art enthusiasts.</w:t>
      </w:r>
    </w:p>
    <w:p w14:paraId="6B45054C" w14:textId="77777777" w:rsidR="00566C1B" w:rsidRPr="00734056" w:rsidRDefault="00566C1B" w:rsidP="00566C1B">
      <w:pPr>
        <w:pStyle w:val="berschrift1"/>
        <w:numPr>
          <w:ilvl w:val="0"/>
          <w:numId w:val="0"/>
        </w:numPr>
        <w:rPr>
          <w:rFonts w:asciiTheme="minorHAnsi" w:eastAsia="Times New Roman" w:hAnsiTheme="minorHAnsi" w:cstheme="minorHAnsi"/>
          <w:szCs w:val="28"/>
          <w:lang w:val="en-US"/>
        </w:rPr>
      </w:pPr>
      <w:r w:rsidRPr="00734056">
        <w:rPr>
          <w:rFonts w:asciiTheme="minorHAnsi" w:eastAsia="Times New Roman" w:hAnsiTheme="minorHAnsi" w:cstheme="minorHAnsi"/>
          <w:szCs w:val="28"/>
          <w:lang w:val="en-US"/>
        </w:rPr>
        <w:t>Transport hub</w:t>
      </w:r>
    </w:p>
    <w:p w14:paraId="51E92E71" w14:textId="403CB6E2" w:rsidR="00566C1B" w:rsidRPr="00734056" w:rsidRDefault="00566C1B" w:rsidP="00566C1B">
      <w:pPr>
        <w:rPr>
          <w:rFonts w:asciiTheme="minorHAnsi" w:eastAsia="Times New Roman" w:hAnsiTheme="minorHAnsi" w:cstheme="minorHAnsi"/>
          <w:color w:val="181816"/>
          <w:sz w:val="21"/>
          <w:szCs w:val="21"/>
          <w:lang w:val="en-US"/>
        </w:rPr>
      </w:pPr>
      <w:r w:rsidRPr="00734056">
        <w:rPr>
          <w:rFonts w:asciiTheme="minorHAnsi" w:eastAsia="Times New Roman" w:hAnsiTheme="minorHAnsi" w:cstheme="minorHAnsi"/>
          <w:color w:val="181816"/>
          <w:sz w:val="21"/>
          <w:szCs w:val="21"/>
          <w:lang w:val="en-US"/>
        </w:rPr>
        <w:t>Vienna is the place where three pan-European mainline rail routes intersect, and a major Central European rail interchange. The ultra-modern Hauptbahnhof (Vienna Main Station), opened in December 2014, is an international transit hub used by around 1</w:t>
      </w:r>
      <w:r w:rsidR="00D96A90">
        <w:rPr>
          <w:rFonts w:asciiTheme="minorHAnsi" w:eastAsia="Times New Roman" w:hAnsiTheme="minorHAnsi" w:cstheme="minorHAnsi"/>
          <w:color w:val="181816"/>
          <w:sz w:val="21"/>
          <w:szCs w:val="21"/>
          <w:lang w:val="en-US"/>
        </w:rPr>
        <w:t>23</w:t>
      </w:r>
      <w:r w:rsidRPr="00734056">
        <w:rPr>
          <w:rFonts w:asciiTheme="minorHAnsi" w:eastAsia="Times New Roman" w:hAnsiTheme="minorHAnsi" w:cstheme="minorHAnsi"/>
          <w:color w:val="181816"/>
          <w:sz w:val="21"/>
          <w:szCs w:val="21"/>
          <w:lang w:val="en-US"/>
        </w:rPr>
        <w:t>,000 people and mo</w:t>
      </w:r>
      <w:r w:rsidR="0062329E" w:rsidRPr="00734056">
        <w:rPr>
          <w:rFonts w:asciiTheme="minorHAnsi" w:eastAsia="Times New Roman" w:hAnsiTheme="minorHAnsi" w:cstheme="minorHAnsi"/>
          <w:color w:val="181816"/>
          <w:sz w:val="21"/>
          <w:szCs w:val="21"/>
          <w:lang w:val="en-US"/>
        </w:rPr>
        <w:t xml:space="preserve">re than 1,000 </w:t>
      </w:r>
      <w:r w:rsidR="0062329E" w:rsidRPr="00734056">
        <w:rPr>
          <w:rFonts w:asciiTheme="minorHAnsi" w:eastAsia="Times New Roman" w:hAnsiTheme="minorHAnsi" w:cstheme="minorHAnsi"/>
          <w:color w:val="181816"/>
          <w:sz w:val="21"/>
          <w:szCs w:val="21"/>
          <w:lang w:val="en-US"/>
        </w:rPr>
        <w:lastRenderedPageBreak/>
        <w:t xml:space="preserve">trains each day. </w:t>
      </w:r>
      <w:r w:rsidRPr="00734056">
        <w:rPr>
          <w:rFonts w:asciiTheme="minorHAnsi" w:eastAsia="Times New Roman" w:hAnsiTheme="minorHAnsi" w:cstheme="minorHAnsi"/>
          <w:color w:val="181816"/>
          <w:sz w:val="21"/>
          <w:szCs w:val="21"/>
          <w:lang w:val="en-US"/>
        </w:rPr>
        <w:t xml:space="preserve">It is also served by </w:t>
      </w:r>
      <w:r w:rsidR="00AB5B05">
        <w:rPr>
          <w:rFonts w:asciiTheme="minorHAnsi" w:eastAsia="Times New Roman" w:hAnsiTheme="minorHAnsi" w:cstheme="minorHAnsi"/>
          <w:color w:val="181816"/>
          <w:sz w:val="21"/>
          <w:szCs w:val="21"/>
          <w:lang w:val="en-US"/>
        </w:rPr>
        <w:t>eight</w:t>
      </w:r>
      <w:r w:rsidR="00D96A90">
        <w:rPr>
          <w:rFonts w:asciiTheme="minorHAnsi" w:eastAsia="Times New Roman" w:hAnsiTheme="minorHAnsi" w:cstheme="minorHAnsi"/>
          <w:color w:val="181816"/>
          <w:sz w:val="21"/>
          <w:szCs w:val="21"/>
          <w:lang w:val="en-US"/>
        </w:rPr>
        <w:t xml:space="preserve"> </w:t>
      </w:r>
      <w:r w:rsidRPr="00734056">
        <w:rPr>
          <w:rFonts w:asciiTheme="minorHAnsi" w:eastAsia="Times New Roman" w:hAnsiTheme="minorHAnsi" w:cstheme="minorHAnsi"/>
          <w:color w:val="181816"/>
          <w:sz w:val="21"/>
          <w:szCs w:val="21"/>
          <w:lang w:val="en-US"/>
        </w:rPr>
        <w:t>S-Bahn rapid transit train lines, two bus routes, three tram routes and a subway line.</w:t>
      </w:r>
    </w:p>
    <w:p w14:paraId="79A78C60" w14:textId="17FE7A7D" w:rsidR="00566C1B" w:rsidRPr="00734056" w:rsidRDefault="00566C1B" w:rsidP="00566CAC">
      <w:pPr>
        <w:rPr>
          <w:rFonts w:asciiTheme="minorHAnsi" w:eastAsia="Times New Roman" w:hAnsiTheme="minorHAnsi" w:cstheme="minorHAnsi"/>
          <w:color w:val="181816"/>
          <w:sz w:val="21"/>
          <w:szCs w:val="21"/>
          <w:lang w:val="en-US"/>
        </w:rPr>
      </w:pPr>
      <w:r w:rsidRPr="00734056">
        <w:rPr>
          <w:rFonts w:asciiTheme="minorHAnsi" w:eastAsia="Times New Roman" w:hAnsiTheme="minorHAnsi" w:cstheme="minorHAnsi"/>
          <w:color w:val="181816"/>
          <w:sz w:val="21"/>
          <w:szCs w:val="21"/>
          <w:lang w:val="en-US"/>
        </w:rPr>
        <w:t xml:space="preserve">Air travel plays a key role in international tourism for Vienna. The city is a major Central and Eastern European airline hub. Passenger numbers at Vienna International Airport amounted to </w:t>
      </w:r>
      <w:r w:rsidR="00AB5B05">
        <w:rPr>
          <w:rFonts w:asciiTheme="minorHAnsi" w:eastAsia="Times New Roman" w:hAnsiTheme="minorHAnsi" w:cstheme="minorHAnsi"/>
          <w:color w:val="181816"/>
          <w:sz w:val="21"/>
          <w:szCs w:val="21"/>
          <w:lang w:val="en-US"/>
        </w:rPr>
        <w:t>more than 31</w:t>
      </w:r>
      <w:r w:rsidR="00566CAC" w:rsidRPr="00734056">
        <w:rPr>
          <w:rFonts w:asciiTheme="minorHAnsi" w:eastAsia="Times New Roman" w:hAnsiTheme="minorHAnsi" w:cstheme="minorHAnsi"/>
          <w:color w:val="181816"/>
          <w:sz w:val="21"/>
          <w:szCs w:val="21"/>
          <w:lang w:val="en-US"/>
        </w:rPr>
        <w:t xml:space="preserve"> </w:t>
      </w:r>
      <w:r w:rsidR="00264D07" w:rsidRPr="00734056">
        <w:rPr>
          <w:rFonts w:asciiTheme="minorHAnsi" w:eastAsia="Times New Roman" w:hAnsiTheme="minorHAnsi" w:cstheme="minorHAnsi"/>
          <w:color w:val="181816"/>
          <w:sz w:val="21"/>
          <w:szCs w:val="21"/>
          <w:lang w:val="en-US"/>
        </w:rPr>
        <w:t>million in 20</w:t>
      </w:r>
      <w:r w:rsidR="00D96A90">
        <w:rPr>
          <w:rFonts w:asciiTheme="minorHAnsi" w:eastAsia="Times New Roman" w:hAnsiTheme="minorHAnsi" w:cstheme="minorHAnsi"/>
          <w:color w:val="181816"/>
          <w:sz w:val="21"/>
          <w:szCs w:val="21"/>
          <w:lang w:val="en-US"/>
        </w:rPr>
        <w:t>2</w:t>
      </w:r>
      <w:r w:rsidR="00AB5B05">
        <w:rPr>
          <w:rFonts w:asciiTheme="minorHAnsi" w:eastAsia="Times New Roman" w:hAnsiTheme="minorHAnsi" w:cstheme="minorHAnsi"/>
          <w:color w:val="181816"/>
          <w:sz w:val="21"/>
          <w:szCs w:val="21"/>
          <w:lang w:val="en-US"/>
        </w:rPr>
        <w:t>4</w:t>
      </w:r>
      <w:r w:rsidR="00264D07" w:rsidRPr="00734056">
        <w:rPr>
          <w:rFonts w:asciiTheme="minorHAnsi" w:eastAsia="Times New Roman" w:hAnsiTheme="minorHAnsi" w:cstheme="minorHAnsi"/>
          <w:color w:val="181816"/>
          <w:sz w:val="21"/>
          <w:szCs w:val="21"/>
          <w:lang w:val="en-US"/>
        </w:rPr>
        <w:t>.</w:t>
      </w:r>
    </w:p>
    <w:p w14:paraId="2CA3F65C" w14:textId="0BA49206" w:rsidR="00566C1B" w:rsidRPr="00734056" w:rsidRDefault="00566C1B" w:rsidP="00566CAC">
      <w:pPr>
        <w:rPr>
          <w:rFonts w:asciiTheme="minorHAnsi" w:eastAsia="Times New Roman" w:hAnsiTheme="minorHAnsi" w:cstheme="minorHAnsi"/>
          <w:color w:val="181816"/>
          <w:sz w:val="21"/>
          <w:szCs w:val="21"/>
          <w:lang w:val="en-US"/>
        </w:rPr>
      </w:pPr>
      <w:r w:rsidRPr="00734056">
        <w:rPr>
          <w:rFonts w:asciiTheme="minorHAnsi" w:eastAsia="Times New Roman" w:hAnsiTheme="minorHAnsi" w:cstheme="minorHAnsi"/>
          <w:color w:val="181816"/>
          <w:sz w:val="21"/>
          <w:szCs w:val="21"/>
          <w:lang w:val="en-US"/>
        </w:rPr>
        <w:t xml:space="preserve">The port of Vienna is the largest public dock on the Danube. One of Europe’s most technologically advanced container </w:t>
      </w:r>
      <w:proofErr w:type="gramStart"/>
      <w:r w:rsidRPr="00734056">
        <w:rPr>
          <w:rFonts w:asciiTheme="minorHAnsi" w:eastAsia="Times New Roman" w:hAnsiTheme="minorHAnsi" w:cstheme="minorHAnsi"/>
          <w:color w:val="181816"/>
          <w:sz w:val="21"/>
          <w:szCs w:val="21"/>
          <w:lang w:val="en-US"/>
        </w:rPr>
        <w:t>terminals, it</w:t>
      </w:r>
      <w:proofErr w:type="gramEnd"/>
      <w:r w:rsidRPr="00734056">
        <w:rPr>
          <w:rFonts w:asciiTheme="minorHAnsi" w:eastAsia="Times New Roman" w:hAnsiTheme="minorHAnsi" w:cstheme="minorHAnsi"/>
          <w:color w:val="181816"/>
          <w:sz w:val="21"/>
          <w:szCs w:val="21"/>
          <w:lang w:val="en-US"/>
        </w:rPr>
        <w:t xml:space="preserve"> has excellent links to the rail and road networks, waterways and Vienna International Airport, making it ideally placed as a high-performance hub for the international trade and logistics sectors.</w:t>
      </w:r>
      <w:r w:rsidR="00E90548" w:rsidRPr="00734056">
        <w:rPr>
          <w:rFonts w:asciiTheme="minorHAnsi" w:eastAsia="Times New Roman" w:hAnsiTheme="minorHAnsi" w:cstheme="minorHAnsi"/>
          <w:color w:val="181816"/>
          <w:sz w:val="21"/>
          <w:szCs w:val="21"/>
          <w:lang w:val="en-US"/>
        </w:rPr>
        <w:t xml:space="preserve"> </w:t>
      </w:r>
    </w:p>
    <w:p w14:paraId="292EFA4B" w14:textId="77777777" w:rsidR="00566C1B" w:rsidRPr="00734056" w:rsidRDefault="00566C1B" w:rsidP="00566C1B">
      <w:pPr>
        <w:pStyle w:val="berschrift1"/>
        <w:numPr>
          <w:ilvl w:val="0"/>
          <w:numId w:val="0"/>
        </w:numPr>
        <w:rPr>
          <w:rFonts w:asciiTheme="minorHAnsi" w:eastAsia="Times New Roman" w:hAnsiTheme="minorHAnsi" w:cstheme="minorHAnsi"/>
          <w:szCs w:val="28"/>
          <w:lang w:val="en-US"/>
        </w:rPr>
      </w:pPr>
      <w:r w:rsidRPr="00734056">
        <w:rPr>
          <w:rFonts w:asciiTheme="minorHAnsi" w:eastAsia="Times New Roman" w:hAnsiTheme="minorHAnsi" w:cstheme="minorHAnsi"/>
          <w:szCs w:val="28"/>
          <w:lang w:val="en-US"/>
        </w:rPr>
        <w:t>Info:</w:t>
      </w:r>
    </w:p>
    <w:p w14:paraId="0A44E50B" w14:textId="77777777" w:rsidR="00566C1B" w:rsidRPr="00734056" w:rsidRDefault="00566C1B" w:rsidP="004550F5">
      <w:pPr>
        <w:jc w:val="left"/>
        <w:rPr>
          <w:rFonts w:asciiTheme="minorHAnsi" w:eastAsia="Times New Roman" w:hAnsiTheme="minorHAnsi" w:cstheme="minorHAnsi"/>
          <w:i/>
          <w:color w:val="181816"/>
          <w:sz w:val="21"/>
          <w:szCs w:val="21"/>
          <w:lang w:val="en-US"/>
        </w:rPr>
      </w:pPr>
      <w:r w:rsidRPr="00734056">
        <w:rPr>
          <w:rFonts w:asciiTheme="minorHAnsi" w:eastAsia="Times New Roman" w:hAnsiTheme="minorHAnsi" w:cstheme="minorHAnsi"/>
          <w:i/>
          <w:color w:val="181816"/>
          <w:sz w:val="21"/>
          <w:szCs w:val="21"/>
          <w:lang w:val="en-US"/>
        </w:rPr>
        <w:t>Mercer, www.mercer.com</w:t>
      </w:r>
    </w:p>
    <w:p w14:paraId="101389A7" w14:textId="2E59DABD" w:rsidR="00566C1B" w:rsidRPr="00734056" w:rsidRDefault="00566C1B" w:rsidP="004550F5">
      <w:pPr>
        <w:jc w:val="left"/>
        <w:rPr>
          <w:rFonts w:asciiTheme="minorHAnsi" w:eastAsia="Times New Roman" w:hAnsiTheme="minorHAnsi" w:cstheme="minorHAnsi"/>
          <w:i/>
          <w:color w:val="181816"/>
          <w:sz w:val="21"/>
          <w:szCs w:val="21"/>
          <w:lang w:val="en-US"/>
        </w:rPr>
      </w:pPr>
      <w:r w:rsidRPr="00734056">
        <w:rPr>
          <w:rFonts w:asciiTheme="minorHAnsi" w:eastAsia="Times New Roman" w:hAnsiTheme="minorHAnsi" w:cstheme="minorHAnsi"/>
          <w:i/>
          <w:color w:val="181816"/>
          <w:sz w:val="21"/>
          <w:szCs w:val="21"/>
          <w:lang w:val="en-US"/>
        </w:rPr>
        <w:t xml:space="preserve">United Nations, Vienna International Centre, </w:t>
      </w:r>
      <w:proofErr w:type="spellStart"/>
      <w:r w:rsidRPr="00734056">
        <w:rPr>
          <w:rFonts w:asciiTheme="minorHAnsi" w:eastAsia="Times New Roman" w:hAnsiTheme="minorHAnsi" w:cstheme="minorHAnsi"/>
          <w:i/>
          <w:color w:val="181816"/>
          <w:sz w:val="21"/>
          <w:szCs w:val="21"/>
          <w:lang w:val="en-US"/>
        </w:rPr>
        <w:t>Wagramer</w:t>
      </w:r>
      <w:proofErr w:type="spellEnd"/>
      <w:r w:rsidRPr="00734056">
        <w:rPr>
          <w:rFonts w:asciiTheme="minorHAnsi" w:eastAsia="Times New Roman" w:hAnsiTheme="minorHAnsi" w:cstheme="minorHAnsi"/>
          <w:i/>
          <w:color w:val="181816"/>
          <w:sz w:val="21"/>
          <w:szCs w:val="21"/>
          <w:lang w:val="en-US"/>
        </w:rPr>
        <w:t xml:space="preserve"> Strasse 5, </w:t>
      </w:r>
      <w:r w:rsidR="00DF11B1" w:rsidRPr="00734056">
        <w:rPr>
          <w:rFonts w:asciiTheme="minorHAnsi" w:eastAsia="Times New Roman" w:hAnsiTheme="minorHAnsi" w:cstheme="minorHAnsi"/>
          <w:i/>
          <w:color w:val="181816"/>
          <w:sz w:val="21"/>
          <w:szCs w:val="21"/>
          <w:lang w:val="en-US"/>
        </w:rPr>
        <w:t>1220 Wien</w:t>
      </w:r>
      <w:r w:rsidRPr="00734056">
        <w:rPr>
          <w:rFonts w:asciiTheme="minorHAnsi" w:eastAsia="Times New Roman" w:hAnsiTheme="minorHAnsi" w:cstheme="minorHAnsi"/>
          <w:i/>
          <w:color w:val="181816"/>
          <w:sz w:val="21"/>
          <w:szCs w:val="21"/>
          <w:lang w:val="en-US"/>
        </w:rPr>
        <w:t>, www.unvienna.org</w:t>
      </w:r>
    </w:p>
    <w:p w14:paraId="2B00C166" w14:textId="1F89E006" w:rsidR="00F25B9E" w:rsidRPr="00734056" w:rsidRDefault="00F25B9E" w:rsidP="004550F5">
      <w:pPr>
        <w:jc w:val="left"/>
        <w:rPr>
          <w:rFonts w:asciiTheme="minorHAnsi" w:eastAsia="Times New Roman" w:hAnsiTheme="minorHAnsi" w:cstheme="minorHAnsi"/>
          <w:i/>
          <w:color w:val="181816"/>
          <w:sz w:val="21"/>
          <w:szCs w:val="21"/>
          <w:lang w:val="en-US"/>
        </w:rPr>
      </w:pPr>
      <w:r w:rsidRPr="00734056">
        <w:rPr>
          <w:rFonts w:asciiTheme="minorHAnsi" w:eastAsia="Times New Roman" w:hAnsiTheme="minorHAnsi" w:cstheme="minorHAnsi"/>
          <w:i/>
          <w:color w:val="181816"/>
          <w:sz w:val="21"/>
          <w:szCs w:val="21"/>
          <w:lang w:val="en-US"/>
        </w:rPr>
        <w:t>Central European University, www.ceu.edu</w:t>
      </w:r>
    </w:p>
    <w:p w14:paraId="52A80E14" w14:textId="08150F83" w:rsidR="00566C1B" w:rsidRPr="00734056" w:rsidRDefault="00566C1B" w:rsidP="004550F5">
      <w:pPr>
        <w:jc w:val="left"/>
        <w:rPr>
          <w:rFonts w:asciiTheme="minorHAnsi" w:eastAsia="Times New Roman" w:hAnsiTheme="minorHAnsi" w:cstheme="minorHAnsi"/>
          <w:i/>
          <w:color w:val="181816"/>
          <w:sz w:val="21"/>
          <w:szCs w:val="21"/>
          <w:lang w:val="en-US"/>
        </w:rPr>
      </w:pPr>
      <w:r w:rsidRPr="00734056">
        <w:rPr>
          <w:rFonts w:asciiTheme="minorHAnsi" w:eastAsia="Times New Roman" w:hAnsiTheme="minorHAnsi" w:cstheme="minorHAnsi"/>
          <w:i/>
          <w:color w:val="181816"/>
          <w:sz w:val="21"/>
          <w:szCs w:val="21"/>
          <w:lang w:val="en-US"/>
        </w:rPr>
        <w:t>Vienna Main Station, Am Hauptbahnhof, 1 Vienna, http://hauptbahnhofcity.wien</w:t>
      </w:r>
    </w:p>
    <w:p w14:paraId="143105BC" w14:textId="77777777" w:rsidR="00566C1B" w:rsidRPr="00734056" w:rsidRDefault="00566C1B" w:rsidP="004550F5">
      <w:pPr>
        <w:jc w:val="left"/>
        <w:rPr>
          <w:rFonts w:asciiTheme="minorHAnsi" w:eastAsia="Times New Roman" w:hAnsiTheme="minorHAnsi" w:cstheme="minorHAnsi"/>
          <w:i/>
          <w:color w:val="181816"/>
          <w:sz w:val="21"/>
          <w:szCs w:val="21"/>
          <w:lang w:val="en-US"/>
        </w:rPr>
      </w:pPr>
      <w:r w:rsidRPr="00734056">
        <w:rPr>
          <w:rFonts w:asciiTheme="minorHAnsi" w:eastAsia="Times New Roman" w:hAnsiTheme="minorHAnsi" w:cstheme="minorHAnsi"/>
          <w:i/>
          <w:color w:val="181816"/>
          <w:sz w:val="21"/>
          <w:szCs w:val="21"/>
          <w:lang w:val="en-US"/>
        </w:rPr>
        <w:t>Vienna International Airport, 1300 Vienna, www.viennaairport.com</w:t>
      </w:r>
    </w:p>
    <w:p w14:paraId="71BFAAFF" w14:textId="6326EE73" w:rsidR="00566C1B" w:rsidRPr="00734056" w:rsidRDefault="00566C1B" w:rsidP="004550F5">
      <w:pPr>
        <w:jc w:val="left"/>
        <w:rPr>
          <w:rFonts w:asciiTheme="minorHAnsi" w:eastAsia="Times New Roman" w:hAnsiTheme="minorHAnsi" w:cstheme="minorHAnsi"/>
          <w:i/>
          <w:color w:val="181816"/>
          <w:sz w:val="21"/>
          <w:szCs w:val="21"/>
          <w:lang w:val="en-US"/>
        </w:rPr>
      </w:pPr>
      <w:r w:rsidRPr="00734056">
        <w:rPr>
          <w:rFonts w:asciiTheme="minorHAnsi" w:eastAsia="Times New Roman" w:hAnsiTheme="minorHAnsi" w:cstheme="minorHAnsi"/>
          <w:i/>
          <w:color w:val="181816"/>
          <w:sz w:val="21"/>
          <w:szCs w:val="21"/>
          <w:lang w:val="en-US"/>
        </w:rPr>
        <w:t xml:space="preserve">Port of Vienna, </w:t>
      </w:r>
      <w:proofErr w:type="spellStart"/>
      <w:r w:rsidRPr="00734056">
        <w:rPr>
          <w:rFonts w:asciiTheme="minorHAnsi" w:eastAsia="Times New Roman" w:hAnsiTheme="minorHAnsi" w:cstheme="minorHAnsi"/>
          <w:i/>
          <w:color w:val="181816"/>
          <w:sz w:val="21"/>
          <w:szCs w:val="21"/>
          <w:lang w:val="en-US"/>
        </w:rPr>
        <w:t>Seitenhafenstrasse</w:t>
      </w:r>
      <w:proofErr w:type="spellEnd"/>
      <w:r w:rsidRPr="00734056">
        <w:rPr>
          <w:rFonts w:asciiTheme="minorHAnsi" w:eastAsia="Times New Roman" w:hAnsiTheme="minorHAnsi" w:cstheme="minorHAnsi"/>
          <w:i/>
          <w:color w:val="181816"/>
          <w:sz w:val="21"/>
          <w:szCs w:val="21"/>
          <w:lang w:val="en-US"/>
        </w:rPr>
        <w:t xml:space="preserve"> 15, 1020 Vienna, </w:t>
      </w:r>
      <w:r w:rsidR="00574FF9" w:rsidRPr="00734056">
        <w:rPr>
          <w:rFonts w:asciiTheme="minorHAnsi" w:eastAsia="Times New Roman" w:hAnsiTheme="minorHAnsi" w:cstheme="minorHAnsi"/>
          <w:i/>
          <w:sz w:val="21"/>
          <w:szCs w:val="21"/>
          <w:lang w:val="en-US"/>
        </w:rPr>
        <w:t>www.hafen-wien.com</w:t>
      </w:r>
    </w:p>
    <w:p w14:paraId="30C5D335" w14:textId="76F4C628" w:rsidR="00566C1B" w:rsidRPr="00734056" w:rsidRDefault="00566C1B" w:rsidP="00566C1B">
      <w:pPr>
        <w:pStyle w:val="berschrift3"/>
        <w:numPr>
          <w:ilvl w:val="0"/>
          <w:numId w:val="0"/>
        </w:numPr>
        <w:rPr>
          <w:rFonts w:asciiTheme="minorHAnsi" w:hAnsiTheme="minorHAnsi" w:cstheme="minorHAnsi"/>
          <w:sz w:val="21"/>
          <w:szCs w:val="21"/>
          <w:lang w:val="en-US"/>
        </w:rPr>
      </w:pPr>
      <w:r w:rsidRPr="00734056">
        <w:rPr>
          <w:rFonts w:asciiTheme="minorHAnsi" w:hAnsiTheme="minorHAnsi" w:cstheme="minorHAnsi"/>
          <w:sz w:val="21"/>
          <w:szCs w:val="21"/>
          <w:lang w:val="en-US"/>
        </w:rPr>
        <w:t>www.vienna.info</w:t>
      </w:r>
    </w:p>
    <w:p w14:paraId="6972F05E" w14:textId="4664BD31" w:rsidR="00566C1B" w:rsidRPr="00734056" w:rsidRDefault="00566C1B" w:rsidP="00B53F66">
      <w:pPr>
        <w:pStyle w:val="berschrift3"/>
        <w:numPr>
          <w:ilvl w:val="0"/>
          <w:numId w:val="0"/>
        </w:numPr>
        <w:jc w:val="both"/>
        <w:rPr>
          <w:rFonts w:asciiTheme="minorHAnsi" w:hAnsiTheme="minorHAnsi" w:cstheme="minorHAnsi"/>
          <w:sz w:val="21"/>
          <w:szCs w:val="21"/>
          <w:lang w:val="en-US"/>
        </w:rPr>
      </w:pPr>
      <w:r w:rsidRPr="00734056">
        <w:rPr>
          <w:rFonts w:asciiTheme="minorHAnsi" w:hAnsiTheme="minorHAnsi" w:cstheme="minorHAnsi"/>
          <w:sz w:val="21"/>
          <w:szCs w:val="21"/>
          <w:lang w:val="en-US"/>
        </w:rPr>
        <w:t xml:space="preserve">The rights to the use of this text are owned by WienTourismus (Vienna Tourist Board). The text may be reproduced in its entirety, partially and in edited form free of charge until further notice. Please forward sample copy to: Vienna Tourist Board, Media Management, </w:t>
      </w:r>
      <w:proofErr w:type="spellStart"/>
      <w:r w:rsidRPr="00734056">
        <w:rPr>
          <w:rFonts w:asciiTheme="minorHAnsi" w:hAnsiTheme="minorHAnsi" w:cstheme="minorHAnsi"/>
          <w:sz w:val="21"/>
          <w:szCs w:val="21"/>
          <w:lang w:val="en-US"/>
        </w:rPr>
        <w:t>Invalidenstrasse</w:t>
      </w:r>
      <w:proofErr w:type="spellEnd"/>
      <w:r w:rsidRPr="00734056">
        <w:rPr>
          <w:rFonts w:asciiTheme="minorHAnsi" w:hAnsiTheme="minorHAnsi" w:cstheme="minorHAnsi"/>
          <w:sz w:val="21"/>
          <w:szCs w:val="21"/>
          <w:lang w:val="en-US"/>
        </w:rPr>
        <w:t xml:space="preserve"> 6, 1030 Vienna; </w:t>
      </w:r>
      <w:r w:rsidR="00264D07" w:rsidRPr="00734056">
        <w:rPr>
          <w:rFonts w:asciiTheme="minorHAnsi" w:hAnsiTheme="minorHAnsi" w:cstheme="minorHAnsi"/>
          <w:sz w:val="21"/>
          <w:szCs w:val="21"/>
          <w:lang w:val="en-US"/>
        </w:rPr>
        <w:t>press@vienna.info</w:t>
      </w:r>
      <w:r w:rsidRPr="00734056">
        <w:rPr>
          <w:rFonts w:asciiTheme="minorHAnsi" w:hAnsiTheme="minorHAnsi" w:cstheme="minorHAnsi"/>
          <w:sz w:val="21"/>
          <w:szCs w:val="21"/>
          <w:lang w:val="en-US"/>
        </w:rPr>
        <w:t>. No responsibility is assumed for the accuracy of the information contained in the text.</w:t>
      </w:r>
    </w:p>
    <w:p w14:paraId="6359D54C" w14:textId="2885005D" w:rsidR="00566C1B" w:rsidRPr="00734056" w:rsidRDefault="00F24A3B" w:rsidP="00566CAC">
      <w:pPr>
        <w:pStyle w:val="berschrift3"/>
        <w:numPr>
          <w:ilvl w:val="0"/>
          <w:numId w:val="0"/>
        </w:numPr>
        <w:rPr>
          <w:rFonts w:asciiTheme="minorHAnsi" w:hAnsiTheme="minorHAnsi" w:cstheme="minorHAnsi"/>
          <w:sz w:val="21"/>
          <w:szCs w:val="21"/>
          <w:lang w:val="en-US"/>
        </w:rPr>
      </w:pPr>
      <w:r w:rsidRPr="00734056">
        <w:rPr>
          <w:rFonts w:asciiTheme="minorHAnsi" w:hAnsiTheme="minorHAnsi" w:cstheme="minorHAnsi"/>
          <w:sz w:val="21"/>
          <w:szCs w:val="21"/>
          <w:lang w:val="en-US"/>
        </w:rPr>
        <w:t>Last updated</w:t>
      </w:r>
      <w:r w:rsidR="00566C1B" w:rsidRPr="00734056">
        <w:rPr>
          <w:rFonts w:asciiTheme="minorHAnsi" w:hAnsiTheme="minorHAnsi" w:cstheme="minorHAnsi"/>
          <w:sz w:val="21"/>
          <w:szCs w:val="21"/>
          <w:lang w:val="en-US"/>
        </w:rPr>
        <w:t xml:space="preserve">: </w:t>
      </w:r>
      <w:bookmarkEnd w:id="0"/>
      <w:proofErr w:type="spellStart"/>
      <w:r w:rsidR="00AB5B05">
        <w:rPr>
          <w:rFonts w:asciiTheme="minorHAnsi" w:hAnsiTheme="minorHAnsi" w:cstheme="minorBidi"/>
          <w:sz w:val="21"/>
          <w:szCs w:val="21"/>
          <w:lang w:val="de-AT"/>
        </w:rPr>
        <w:t>February</w:t>
      </w:r>
      <w:proofErr w:type="spellEnd"/>
      <w:r w:rsidR="00AB5B05">
        <w:rPr>
          <w:rFonts w:asciiTheme="minorHAnsi" w:hAnsiTheme="minorHAnsi" w:cstheme="minorBidi"/>
          <w:sz w:val="21"/>
          <w:szCs w:val="21"/>
          <w:lang w:val="de-AT"/>
        </w:rPr>
        <w:t xml:space="preserve"> 2025</w:t>
      </w:r>
    </w:p>
    <w:sectPr w:rsidR="00566C1B" w:rsidRPr="00734056" w:rsidSect="00EF277F">
      <w:footerReference w:type="default" r:id="rId8"/>
      <w:footerReference w:type="first" r:id="rId9"/>
      <w:pgSz w:w="11900" w:h="16840"/>
      <w:pgMar w:top="2268" w:right="1134" w:bottom="2268" w:left="1134" w:header="85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DA128" w14:textId="77777777" w:rsidR="000B60E0" w:rsidRDefault="000B60E0" w:rsidP="00474F51">
      <w:r>
        <w:separator/>
      </w:r>
    </w:p>
  </w:endnote>
  <w:endnote w:type="continuationSeparator" w:id="0">
    <w:p w14:paraId="02DC16AC" w14:textId="77777777" w:rsidR="000B60E0" w:rsidRDefault="000B60E0" w:rsidP="0047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raphik LCG Light">
    <w:altName w:val="Myriad Pro"/>
    <w:panose1 w:val="020B0403030202060203"/>
    <w:charset w:val="00"/>
    <w:family w:val="swiss"/>
    <w:notTrueType/>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Graphik LCG">
    <w:altName w:val="Calibri"/>
    <w:charset w:val="00"/>
    <w:family w:val="auto"/>
    <w:pitch w:val="variable"/>
    <w:sig w:usb0="00000287" w:usb1="00000000" w:usb2="00000000" w:usb3="00000000" w:csb0="0000009F" w:csb1="00000000"/>
  </w:font>
  <w:font w:name="Graphik Light">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kzidenz-Grotesk Pro Regular">
    <w:panose1 w:val="02000503030000020003"/>
    <w:charset w:val="00"/>
    <w:family w:val="modern"/>
    <w:notTrueType/>
    <w:pitch w:val="variable"/>
    <w:sig w:usb0="A00002A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DFBE" w14:textId="031026D9" w:rsidR="00A166FC" w:rsidRDefault="00A166FC" w:rsidP="00566C1B">
    <w:pPr>
      <w:pStyle w:val="Fuzeile"/>
    </w:pPr>
    <w:r>
      <w:rPr>
        <w:noProof/>
        <w:lang w:val="de-AT" w:eastAsia="de-AT"/>
      </w:rPr>
      <w:drawing>
        <wp:anchor distT="0" distB="0" distL="114300" distR="114300" simplePos="0" relativeHeight="251672576" behindDoc="0" locked="1" layoutInCell="1" allowOverlap="1" wp14:anchorId="788D1E1B" wp14:editId="58C8E592">
          <wp:simplePos x="0" y="0"/>
          <wp:positionH relativeFrom="margin">
            <wp:align>center</wp:align>
          </wp:positionH>
          <wp:positionV relativeFrom="margin">
            <wp:posOffset>8461375</wp:posOffset>
          </wp:positionV>
          <wp:extent cx="1443600" cy="180000"/>
          <wp:effectExtent l="0" t="0" r="4445" b="0"/>
          <wp:wrapNone/>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1443600" cy="180000"/>
                  </a:xfrm>
                  <a:prstGeom prst="rect">
                    <a:avLst/>
                  </a:prstGeom>
                </pic:spPr>
              </pic:pic>
            </a:graphicData>
          </a:graphic>
          <wp14:sizeRelH relativeFrom="margin">
            <wp14:pctWidth>0</wp14:pctWidth>
          </wp14:sizeRelH>
          <wp14:sizeRelV relativeFrom="margin">
            <wp14:pctHeight>0</wp14:pctHeight>
          </wp14:sizeRelV>
        </wp:anchor>
      </w:drawing>
    </w:r>
    <w:r>
      <w:softHyphen/>
    </w:r>
    <w:r w:rsidRPr="00E84238">
      <w:rPr>
        <w:rFonts w:asciiTheme="minorHAnsi" w:hAnsiTheme="minorHAnsi" w:cstheme="minorHAnsi"/>
      </w:rPr>
      <w:fldChar w:fldCharType="begin"/>
    </w:r>
    <w:r w:rsidRPr="00E84238">
      <w:rPr>
        <w:rFonts w:asciiTheme="minorHAnsi" w:hAnsiTheme="minorHAnsi" w:cstheme="minorHAnsi"/>
      </w:rPr>
      <w:instrText xml:space="preserve"> PAGE  \* MERGEFORMAT </w:instrText>
    </w:r>
    <w:r w:rsidRPr="00E84238">
      <w:rPr>
        <w:rFonts w:asciiTheme="minorHAnsi" w:hAnsiTheme="minorHAnsi" w:cstheme="minorHAnsi"/>
      </w:rPr>
      <w:fldChar w:fldCharType="separate"/>
    </w:r>
    <w:r w:rsidR="00566CAC">
      <w:rPr>
        <w:rFonts w:asciiTheme="minorHAnsi" w:hAnsiTheme="minorHAnsi" w:cstheme="minorHAnsi"/>
        <w:noProof/>
      </w:rPr>
      <w:t>3</w:t>
    </w:r>
    <w:r w:rsidRPr="00E84238">
      <w:rPr>
        <w:rFonts w:asciiTheme="minorHAnsi" w:hAnsiTheme="minorHAnsi" w:cstheme="minorHAnsi"/>
      </w:rPr>
      <w:fldChar w:fldCharType="end"/>
    </w:r>
    <w:r w:rsidRPr="00E84238">
      <w:rPr>
        <w:rFonts w:asciiTheme="minorHAnsi" w:hAnsiTheme="minorHAnsi" w:cstheme="minorHAnsi"/>
      </w:rPr>
      <w:t>/</w:t>
    </w:r>
    <w:r w:rsidRPr="00E84238">
      <w:rPr>
        <w:rFonts w:asciiTheme="minorHAnsi" w:hAnsiTheme="minorHAnsi" w:cstheme="minorHAnsi"/>
      </w:rPr>
      <w:fldChar w:fldCharType="begin"/>
    </w:r>
    <w:r w:rsidRPr="00E84238">
      <w:rPr>
        <w:rFonts w:asciiTheme="minorHAnsi" w:hAnsiTheme="minorHAnsi" w:cstheme="minorHAnsi"/>
      </w:rPr>
      <w:instrText xml:space="preserve"> NUMPAGES  \* MERGEFORMAT </w:instrText>
    </w:r>
    <w:r w:rsidRPr="00E84238">
      <w:rPr>
        <w:rFonts w:asciiTheme="minorHAnsi" w:hAnsiTheme="minorHAnsi" w:cstheme="minorHAnsi"/>
      </w:rPr>
      <w:fldChar w:fldCharType="separate"/>
    </w:r>
    <w:r w:rsidR="00566CAC">
      <w:rPr>
        <w:rFonts w:asciiTheme="minorHAnsi" w:hAnsiTheme="minorHAnsi" w:cstheme="minorHAnsi"/>
        <w:noProof/>
      </w:rPr>
      <w:t>3</w:t>
    </w:r>
    <w:r w:rsidRPr="00E84238">
      <w:rPr>
        <w:rFonts w:asciiTheme="minorHAnsi" w:hAnsiTheme="minorHAnsi" w:cstheme="min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ACBE" w14:textId="77777777" w:rsidR="00A166FC" w:rsidRDefault="00A166FC" w:rsidP="00B13391">
    <w:pPr>
      <w:pStyle w:val="Fuzeile"/>
    </w:pPr>
    <w:r>
      <w:rPr>
        <w:noProof/>
        <w:lang w:val="de-AT" w:eastAsia="de-AT"/>
      </w:rPr>
      <w:drawing>
        <wp:anchor distT="0" distB="0" distL="114300" distR="114300" simplePos="0" relativeHeight="251670528" behindDoc="0" locked="1" layoutInCell="1" allowOverlap="1" wp14:anchorId="4B337647" wp14:editId="104D6560">
          <wp:simplePos x="0" y="0"/>
          <wp:positionH relativeFrom="margin">
            <wp:align>center</wp:align>
          </wp:positionH>
          <wp:positionV relativeFrom="margin">
            <wp:posOffset>8472805</wp:posOffset>
          </wp:positionV>
          <wp:extent cx="936000" cy="180360"/>
          <wp:effectExtent l="0" t="0" r="381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9D508" w14:textId="77777777" w:rsidR="000B60E0" w:rsidRDefault="000B60E0" w:rsidP="00474F51">
      <w:r>
        <w:separator/>
      </w:r>
    </w:p>
  </w:footnote>
  <w:footnote w:type="continuationSeparator" w:id="0">
    <w:p w14:paraId="4A941774" w14:textId="77777777" w:rsidR="000B60E0" w:rsidRDefault="000B60E0" w:rsidP="00474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6708"/>
    <w:multiLevelType w:val="hybridMultilevel"/>
    <w:tmpl w:val="F6E41AB6"/>
    <w:lvl w:ilvl="0" w:tplc="0E8A3500">
      <w:start w:val="1"/>
      <w:numFmt w:val="bullet"/>
      <w:lvlText w:val=""/>
      <w:lvlJc w:val="left"/>
      <w:pPr>
        <w:ind w:left="720" w:hanging="360"/>
      </w:pPr>
      <w:rPr>
        <w:rFonts w:ascii="Symbol" w:hAnsi="Symbol" w:hint="default"/>
        <w:b w:val="0"/>
        <w:i w:val="0"/>
        <w:color w:val="C00000"/>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AA7A75"/>
    <w:multiLevelType w:val="multilevel"/>
    <w:tmpl w:val="E7AE933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EA3F51"/>
    <w:multiLevelType w:val="multilevel"/>
    <w:tmpl w:val="DB3E5E02"/>
    <w:styleLink w:val="WTV-Bullet"/>
    <w:lvl w:ilvl="0">
      <w:start w:val="1"/>
      <w:numFmt w:val="bullet"/>
      <w:lvlText w:val=""/>
      <w:lvlJc w:val="left"/>
      <w:pPr>
        <w:tabs>
          <w:tab w:val="num" w:pos="641"/>
        </w:tabs>
        <w:ind w:left="641" w:hanging="284"/>
      </w:pPr>
      <w:rPr>
        <w:rFonts w:ascii="Symbol" w:hAnsi="Symbol" w:cs="Times New Roman" w:hint="default"/>
        <w:b w:val="0"/>
        <w:i w:val="0"/>
        <w:color w:val="auto"/>
        <w:sz w:val="24"/>
        <w:szCs w:val="24"/>
      </w:rPr>
    </w:lvl>
    <w:lvl w:ilvl="1">
      <w:start w:val="1"/>
      <w:numFmt w:val="bullet"/>
      <w:lvlText w:val=""/>
      <w:lvlJc w:val="left"/>
      <w:pPr>
        <w:tabs>
          <w:tab w:val="num" w:pos="1361"/>
        </w:tabs>
        <w:ind w:left="1361" w:hanging="284"/>
      </w:pPr>
      <w:rPr>
        <w:rFonts w:ascii="Symbol" w:hAnsi="Symbol" w:cs="Times New Roman" w:hint="default"/>
        <w:b w:val="0"/>
        <w:i w:val="0"/>
        <w:color w:val="auto"/>
        <w:sz w:val="22"/>
        <w:szCs w:val="24"/>
      </w:rPr>
    </w:lvl>
    <w:lvl w:ilvl="2">
      <w:start w:val="1"/>
      <w:numFmt w:val="bullet"/>
      <w:lvlText w:val=""/>
      <w:lvlJc w:val="left"/>
      <w:pPr>
        <w:tabs>
          <w:tab w:val="num" w:pos="2081"/>
        </w:tabs>
        <w:ind w:left="2081" w:hanging="284"/>
      </w:pPr>
      <w:rPr>
        <w:rFonts w:ascii="Symbol" w:hAnsi="Symbol" w:cs="Times New Roman" w:hint="default"/>
        <w:b w:val="0"/>
        <w:i w:val="0"/>
        <w:color w:val="auto"/>
        <w:sz w:val="22"/>
        <w:szCs w:val="24"/>
      </w:rPr>
    </w:lvl>
    <w:lvl w:ilvl="3">
      <w:start w:val="1"/>
      <w:numFmt w:val="bullet"/>
      <w:lvlText w:val=""/>
      <w:lvlJc w:val="left"/>
      <w:pPr>
        <w:tabs>
          <w:tab w:val="num" w:pos="2801"/>
        </w:tabs>
        <w:ind w:left="2801" w:hanging="284"/>
      </w:pPr>
      <w:rPr>
        <w:rFonts w:ascii="Symbol" w:hAnsi="Symbol" w:cs="Times New Roman" w:hint="default"/>
        <w:b w:val="0"/>
        <w:i w:val="0"/>
        <w:color w:val="auto"/>
        <w:sz w:val="22"/>
        <w:szCs w:val="24"/>
      </w:rPr>
    </w:lvl>
    <w:lvl w:ilvl="4">
      <w:start w:val="1"/>
      <w:numFmt w:val="bullet"/>
      <w:lvlText w:val=""/>
      <w:lvlJc w:val="left"/>
      <w:pPr>
        <w:tabs>
          <w:tab w:val="num" w:pos="3521"/>
        </w:tabs>
        <w:ind w:left="3521" w:hanging="283"/>
      </w:pPr>
      <w:rPr>
        <w:rFonts w:ascii="Symbol" w:hAnsi="Symbol" w:cs="Times New Roman" w:hint="default"/>
        <w:b w:val="0"/>
        <w:i w:val="0"/>
        <w:color w:val="auto"/>
        <w:sz w:val="22"/>
        <w:szCs w:val="24"/>
      </w:rPr>
    </w:lvl>
    <w:lvl w:ilvl="5">
      <w:start w:val="1"/>
      <w:numFmt w:val="bullet"/>
      <w:lvlText w:val=""/>
      <w:lvlJc w:val="left"/>
      <w:pPr>
        <w:tabs>
          <w:tab w:val="num" w:pos="3960"/>
        </w:tabs>
        <w:ind w:left="3960" w:hanging="360"/>
      </w:pPr>
      <w:rPr>
        <w:rFonts w:ascii="Symbol" w:hAnsi="Symbol" w:cs="Times New Roman" w:hint="default"/>
        <w:color w:val="auto"/>
        <w:szCs w:val="24"/>
      </w:rPr>
    </w:lvl>
    <w:lvl w:ilvl="6">
      <w:start w:val="1"/>
      <w:numFmt w:val="bullet"/>
      <w:lvlText w:val=""/>
      <w:lvlJc w:val="left"/>
      <w:pPr>
        <w:tabs>
          <w:tab w:val="num" w:pos="4680"/>
        </w:tabs>
        <w:ind w:left="4680" w:hanging="360"/>
      </w:pPr>
      <w:rPr>
        <w:rFonts w:ascii="Symbol" w:hAnsi="Symbol" w:hint="default"/>
        <w:color w:val="E3000E"/>
        <w:szCs w:val="24"/>
      </w:rPr>
    </w:lvl>
    <w:lvl w:ilvl="7">
      <w:start w:val="1"/>
      <w:numFmt w:val="bullet"/>
      <w:lvlText w:val="o"/>
      <w:lvlJc w:val="left"/>
      <w:pPr>
        <w:tabs>
          <w:tab w:val="num" w:pos="5400"/>
        </w:tabs>
        <w:ind w:left="5400" w:hanging="360"/>
      </w:pPr>
      <w:rPr>
        <w:rFonts w:ascii="Courier New" w:hAnsi="Courier New" w:cs="Courier New" w:hint="default"/>
        <w:color w:val="E3000E"/>
        <w:szCs w:val="24"/>
      </w:rPr>
    </w:lvl>
    <w:lvl w:ilvl="8">
      <w:start w:val="1"/>
      <w:numFmt w:val="bullet"/>
      <w:lvlText w:val=""/>
      <w:lvlJc w:val="left"/>
      <w:pPr>
        <w:tabs>
          <w:tab w:val="num" w:pos="6120"/>
        </w:tabs>
        <w:ind w:left="6120" w:hanging="360"/>
      </w:pPr>
      <w:rPr>
        <w:rFonts w:ascii="Wingdings" w:hAnsi="Wingdings" w:hint="default"/>
        <w:color w:val="E3000E"/>
        <w:szCs w:val="24"/>
      </w:rPr>
    </w:lvl>
  </w:abstractNum>
  <w:abstractNum w:abstractNumId="3" w15:restartNumberingAfterBreak="0">
    <w:nsid w:val="70F52E59"/>
    <w:multiLevelType w:val="multilevel"/>
    <w:tmpl w:val="94B08E34"/>
    <w:lvl w:ilvl="0">
      <w:start w:val="1"/>
      <w:numFmt w:val="decimal"/>
      <w:pStyle w:val="berschrift1"/>
      <w:lvlText w:val="%1"/>
      <w:lvlJc w:val="left"/>
      <w:pPr>
        <w:tabs>
          <w:tab w:val="num" w:pos="567"/>
        </w:tabs>
        <w:ind w:left="567" w:hanging="567"/>
      </w:pPr>
      <w:rPr>
        <w:rFonts w:hint="default"/>
      </w:rPr>
    </w:lvl>
    <w:lvl w:ilvl="1">
      <w:start w:val="1"/>
      <w:numFmt w:val="decimal"/>
      <w:isLgl/>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1760640517">
    <w:abstractNumId w:val="1"/>
  </w:num>
  <w:num w:numId="2" w16cid:durableId="374934314">
    <w:abstractNumId w:val="3"/>
  </w:num>
  <w:num w:numId="3" w16cid:durableId="1326126390">
    <w:abstractNumId w:val="0"/>
  </w:num>
  <w:num w:numId="4" w16cid:durableId="20672975">
    <w:abstractNumId w:val="2"/>
  </w:num>
  <w:num w:numId="5" w16cid:durableId="1960647917">
    <w:abstractNumId w:val="3"/>
  </w:num>
  <w:num w:numId="6" w16cid:durableId="1898739226">
    <w:abstractNumId w:val="3"/>
  </w:num>
  <w:num w:numId="7" w16cid:durableId="1653484747">
    <w:abstractNumId w:val="3"/>
  </w:num>
  <w:num w:numId="8" w16cid:durableId="211770658">
    <w:abstractNumId w:val="3"/>
  </w:num>
  <w:num w:numId="9" w16cid:durableId="915284434">
    <w:abstractNumId w:val="3"/>
  </w:num>
  <w:num w:numId="10" w16cid:durableId="468788038">
    <w:abstractNumId w:val="3"/>
  </w:num>
  <w:num w:numId="11" w16cid:durableId="1600793004">
    <w:abstractNumId w:val="3"/>
  </w:num>
  <w:num w:numId="12" w16cid:durableId="384455213">
    <w:abstractNumId w:val="3"/>
  </w:num>
  <w:num w:numId="13" w16cid:durableId="715856123">
    <w:abstractNumId w:val="3"/>
  </w:num>
  <w:num w:numId="14" w16cid:durableId="878005747">
    <w:abstractNumId w:val="3"/>
  </w:num>
  <w:num w:numId="15" w16cid:durableId="1515463167">
    <w:abstractNumId w:val="3"/>
  </w:num>
  <w:num w:numId="16" w16cid:durableId="1075667467">
    <w:abstractNumId w:val="3"/>
  </w:num>
  <w:num w:numId="17" w16cid:durableId="1914468736">
    <w:abstractNumId w:val="3"/>
  </w:num>
  <w:num w:numId="18" w16cid:durableId="211356544">
    <w:abstractNumId w:val="3"/>
  </w:num>
  <w:num w:numId="19" w16cid:durableId="1949854337">
    <w:abstractNumId w:val="3"/>
  </w:num>
  <w:num w:numId="20" w16cid:durableId="281964852">
    <w:abstractNumId w:val="3"/>
  </w:num>
  <w:num w:numId="21" w16cid:durableId="790131388">
    <w:abstractNumId w:val="3"/>
  </w:num>
  <w:num w:numId="22" w16cid:durableId="672799704">
    <w:abstractNumId w:val="3"/>
  </w:num>
  <w:num w:numId="23" w16cid:durableId="431315318">
    <w:abstractNumId w:val="3"/>
  </w:num>
  <w:num w:numId="24" w16cid:durableId="120073226">
    <w:abstractNumId w:val="3"/>
  </w:num>
  <w:num w:numId="25" w16cid:durableId="75832917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9B2"/>
    <w:rsid w:val="00000788"/>
    <w:rsid w:val="000158F1"/>
    <w:rsid w:val="000252E1"/>
    <w:rsid w:val="00052DC1"/>
    <w:rsid w:val="00057F74"/>
    <w:rsid w:val="00067556"/>
    <w:rsid w:val="00072209"/>
    <w:rsid w:val="00095BAA"/>
    <w:rsid w:val="00097195"/>
    <w:rsid w:val="000A6C31"/>
    <w:rsid w:val="000B60E0"/>
    <w:rsid w:val="000D0BED"/>
    <w:rsid w:val="000D45B0"/>
    <w:rsid w:val="000E0DB4"/>
    <w:rsid w:val="001060C6"/>
    <w:rsid w:val="00115FAC"/>
    <w:rsid w:val="0012071B"/>
    <w:rsid w:val="001210D6"/>
    <w:rsid w:val="00130A80"/>
    <w:rsid w:val="001516E1"/>
    <w:rsid w:val="00154274"/>
    <w:rsid w:val="001565B0"/>
    <w:rsid w:val="00161DD6"/>
    <w:rsid w:val="001622A8"/>
    <w:rsid w:val="001659D7"/>
    <w:rsid w:val="001662D7"/>
    <w:rsid w:val="00167392"/>
    <w:rsid w:val="0017342B"/>
    <w:rsid w:val="0017494A"/>
    <w:rsid w:val="001A27AF"/>
    <w:rsid w:val="001A7B45"/>
    <w:rsid w:val="001B48F1"/>
    <w:rsid w:val="001C1BF3"/>
    <w:rsid w:val="001C643B"/>
    <w:rsid w:val="001C6B7A"/>
    <w:rsid w:val="001E1943"/>
    <w:rsid w:val="001E22DE"/>
    <w:rsid w:val="001F5E75"/>
    <w:rsid w:val="00227B87"/>
    <w:rsid w:val="00233F50"/>
    <w:rsid w:val="0024079C"/>
    <w:rsid w:val="00241103"/>
    <w:rsid w:val="00243573"/>
    <w:rsid w:val="00245D8A"/>
    <w:rsid w:val="00251921"/>
    <w:rsid w:val="0025374B"/>
    <w:rsid w:val="00264D07"/>
    <w:rsid w:val="002771E0"/>
    <w:rsid w:val="0028220C"/>
    <w:rsid w:val="00282681"/>
    <w:rsid w:val="00286626"/>
    <w:rsid w:val="002A0943"/>
    <w:rsid w:val="002A112B"/>
    <w:rsid w:val="002B0253"/>
    <w:rsid w:val="002B7A9F"/>
    <w:rsid w:val="002C4539"/>
    <w:rsid w:val="002D1149"/>
    <w:rsid w:val="002E068C"/>
    <w:rsid w:val="002E56D4"/>
    <w:rsid w:val="0030347C"/>
    <w:rsid w:val="00313D79"/>
    <w:rsid w:val="00331C04"/>
    <w:rsid w:val="00332741"/>
    <w:rsid w:val="0034026F"/>
    <w:rsid w:val="0034641F"/>
    <w:rsid w:val="00355CCA"/>
    <w:rsid w:val="00356D8B"/>
    <w:rsid w:val="00362ED1"/>
    <w:rsid w:val="003708FA"/>
    <w:rsid w:val="00377D77"/>
    <w:rsid w:val="003A2371"/>
    <w:rsid w:val="003A3232"/>
    <w:rsid w:val="003A5A74"/>
    <w:rsid w:val="003B19D4"/>
    <w:rsid w:val="003B5776"/>
    <w:rsid w:val="003B6A5A"/>
    <w:rsid w:val="003C55D6"/>
    <w:rsid w:val="003D45C3"/>
    <w:rsid w:val="003D7B40"/>
    <w:rsid w:val="003F0B1D"/>
    <w:rsid w:val="003F1B94"/>
    <w:rsid w:val="003F4DEB"/>
    <w:rsid w:val="0040014C"/>
    <w:rsid w:val="004020EA"/>
    <w:rsid w:val="00403BB4"/>
    <w:rsid w:val="0040406D"/>
    <w:rsid w:val="00406A18"/>
    <w:rsid w:val="00416458"/>
    <w:rsid w:val="004239AB"/>
    <w:rsid w:val="00431005"/>
    <w:rsid w:val="004376A7"/>
    <w:rsid w:val="00444D51"/>
    <w:rsid w:val="004501DF"/>
    <w:rsid w:val="00453809"/>
    <w:rsid w:val="004550F5"/>
    <w:rsid w:val="00455D80"/>
    <w:rsid w:val="004716DA"/>
    <w:rsid w:val="00474F51"/>
    <w:rsid w:val="00494418"/>
    <w:rsid w:val="004958FA"/>
    <w:rsid w:val="00497071"/>
    <w:rsid w:val="004A36CE"/>
    <w:rsid w:val="004C33B3"/>
    <w:rsid w:val="004C3692"/>
    <w:rsid w:val="004C7043"/>
    <w:rsid w:val="004D3DEC"/>
    <w:rsid w:val="004E7C95"/>
    <w:rsid w:val="004F76EC"/>
    <w:rsid w:val="00500037"/>
    <w:rsid w:val="00502F62"/>
    <w:rsid w:val="00503B48"/>
    <w:rsid w:val="00504949"/>
    <w:rsid w:val="0051451B"/>
    <w:rsid w:val="005204BB"/>
    <w:rsid w:val="00520796"/>
    <w:rsid w:val="00531819"/>
    <w:rsid w:val="00532913"/>
    <w:rsid w:val="005464BB"/>
    <w:rsid w:val="005519B2"/>
    <w:rsid w:val="0055246A"/>
    <w:rsid w:val="005538A8"/>
    <w:rsid w:val="00563E1D"/>
    <w:rsid w:val="00566C1B"/>
    <w:rsid w:val="00566CAC"/>
    <w:rsid w:val="00570455"/>
    <w:rsid w:val="00574CAE"/>
    <w:rsid w:val="00574FF9"/>
    <w:rsid w:val="00581BAC"/>
    <w:rsid w:val="00593F76"/>
    <w:rsid w:val="00595CE3"/>
    <w:rsid w:val="005A6224"/>
    <w:rsid w:val="005B162B"/>
    <w:rsid w:val="005C09D7"/>
    <w:rsid w:val="005C2B31"/>
    <w:rsid w:val="005D28CC"/>
    <w:rsid w:val="00600956"/>
    <w:rsid w:val="00604CBF"/>
    <w:rsid w:val="00620D5E"/>
    <w:rsid w:val="0062329E"/>
    <w:rsid w:val="00624513"/>
    <w:rsid w:val="00627977"/>
    <w:rsid w:val="00630636"/>
    <w:rsid w:val="0063725E"/>
    <w:rsid w:val="00640BD0"/>
    <w:rsid w:val="00644DD4"/>
    <w:rsid w:val="00646C90"/>
    <w:rsid w:val="00650D77"/>
    <w:rsid w:val="006567F4"/>
    <w:rsid w:val="00657479"/>
    <w:rsid w:val="006762F6"/>
    <w:rsid w:val="00684C93"/>
    <w:rsid w:val="00692EAE"/>
    <w:rsid w:val="006A1F57"/>
    <w:rsid w:val="006B0843"/>
    <w:rsid w:val="006B1804"/>
    <w:rsid w:val="006B30A0"/>
    <w:rsid w:val="006C09FA"/>
    <w:rsid w:val="006E1250"/>
    <w:rsid w:val="006F4E76"/>
    <w:rsid w:val="00703090"/>
    <w:rsid w:val="00706E22"/>
    <w:rsid w:val="007247EE"/>
    <w:rsid w:val="007337FC"/>
    <w:rsid w:val="00734056"/>
    <w:rsid w:val="00740E04"/>
    <w:rsid w:val="0077766B"/>
    <w:rsid w:val="0078183A"/>
    <w:rsid w:val="00786AA8"/>
    <w:rsid w:val="007A7375"/>
    <w:rsid w:val="007B1E63"/>
    <w:rsid w:val="007D2F5A"/>
    <w:rsid w:val="007D3C12"/>
    <w:rsid w:val="007D6465"/>
    <w:rsid w:val="007E3014"/>
    <w:rsid w:val="007F0875"/>
    <w:rsid w:val="00807E38"/>
    <w:rsid w:val="00823C1B"/>
    <w:rsid w:val="00823F98"/>
    <w:rsid w:val="00826472"/>
    <w:rsid w:val="0083031E"/>
    <w:rsid w:val="00836654"/>
    <w:rsid w:val="00836A29"/>
    <w:rsid w:val="0084258E"/>
    <w:rsid w:val="008442F8"/>
    <w:rsid w:val="0086668D"/>
    <w:rsid w:val="00867B42"/>
    <w:rsid w:val="00871DBD"/>
    <w:rsid w:val="00873396"/>
    <w:rsid w:val="00880771"/>
    <w:rsid w:val="00882A0D"/>
    <w:rsid w:val="008A411F"/>
    <w:rsid w:val="008B212E"/>
    <w:rsid w:val="008C0A4B"/>
    <w:rsid w:val="008C19A5"/>
    <w:rsid w:val="008D6613"/>
    <w:rsid w:val="008E30FB"/>
    <w:rsid w:val="008F17C7"/>
    <w:rsid w:val="008F6326"/>
    <w:rsid w:val="00901BFA"/>
    <w:rsid w:val="009324C5"/>
    <w:rsid w:val="00941E1E"/>
    <w:rsid w:val="00943CA8"/>
    <w:rsid w:val="00945057"/>
    <w:rsid w:val="00955231"/>
    <w:rsid w:val="0099078F"/>
    <w:rsid w:val="00993E47"/>
    <w:rsid w:val="009B086A"/>
    <w:rsid w:val="009B3393"/>
    <w:rsid w:val="009C022F"/>
    <w:rsid w:val="009D2A90"/>
    <w:rsid w:val="009E28E4"/>
    <w:rsid w:val="009E3299"/>
    <w:rsid w:val="009E3A07"/>
    <w:rsid w:val="00A1240D"/>
    <w:rsid w:val="00A12818"/>
    <w:rsid w:val="00A166FC"/>
    <w:rsid w:val="00A53E8D"/>
    <w:rsid w:val="00A55933"/>
    <w:rsid w:val="00A6670A"/>
    <w:rsid w:val="00A94DD5"/>
    <w:rsid w:val="00AA39A4"/>
    <w:rsid w:val="00AA5765"/>
    <w:rsid w:val="00AB5B05"/>
    <w:rsid w:val="00AD479F"/>
    <w:rsid w:val="00AF0029"/>
    <w:rsid w:val="00AF23C2"/>
    <w:rsid w:val="00B00A79"/>
    <w:rsid w:val="00B13391"/>
    <w:rsid w:val="00B210CD"/>
    <w:rsid w:val="00B34927"/>
    <w:rsid w:val="00B365EC"/>
    <w:rsid w:val="00B53F66"/>
    <w:rsid w:val="00B54946"/>
    <w:rsid w:val="00B56F6B"/>
    <w:rsid w:val="00B71AC8"/>
    <w:rsid w:val="00B72AA2"/>
    <w:rsid w:val="00B75704"/>
    <w:rsid w:val="00B814E3"/>
    <w:rsid w:val="00B82626"/>
    <w:rsid w:val="00B945F0"/>
    <w:rsid w:val="00BA1987"/>
    <w:rsid w:val="00BB497D"/>
    <w:rsid w:val="00BB6130"/>
    <w:rsid w:val="00BB6918"/>
    <w:rsid w:val="00BC5739"/>
    <w:rsid w:val="00BC6579"/>
    <w:rsid w:val="00BD6998"/>
    <w:rsid w:val="00BE07BF"/>
    <w:rsid w:val="00BE6226"/>
    <w:rsid w:val="00BF7239"/>
    <w:rsid w:val="00C135B6"/>
    <w:rsid w:val="00C24F26"/>
    <w:rsid w:val="00C42809"/>
    <w:rsid w:val="00C45193"/>
    <w:rsid w:val="00C67A4C"/>
    <w:rsid w:val="00C76916"/>
    <w:rsid w:val="00C8442B"/>
    <w:rsid w:val="00CA0D29"/>
    <w:rsid w:val="00CC320A"/>
    <w:rsid w:val="00CC36F3"/>
    <w:rsid w:val="00CC71AF"/>
    <w:rsid w:val="00CD4CD0"/>
    <w:rsid w:val="00CE68C6"/>
    <w:rsid w:val="00CE6915"/>
    <w:rsid w:val="00D0412E"/>
    <w:rsid w:val="00D171A2"/>
    <w:rsid w:val="00D34387"/>
    <w:rsid w:val="00D65C09"/>
    <w:rsid w:val="00D66475"/>
    <w:rsid w:val="00D717F1"/>
    <w:rsid w:val="00D81AD7"/>
    <w:rsid w:val="00D81E1D"/>
    <w:rsid w:val="00D864D0"/>
    <w:rsid w:val="00D87109"/>
    <w:rsid w:val="00D96A90"/>
    <w:rsid w:val="00DB051B"/>
    <w:rsid w:val="00DB1481"/>
    <w:rsid w:val="00DC0406"/>
    <w:rsid w:val="00DC3828"/>
    <w:rsid w:val="00DD1580"/>
    <w:rsid w:val="00DF11B1"/>
    <w:rsid w:val="00E01197"/>
    <w:rsid w:val="00E0688D"/>
    <w:rsid w:val="00E173B3"/>
    <w:rsid w:val="00E431D2"/>
    <w:rsid w:val="00E4390D"/>
    <w:rsid w:val="00E5434E"/>
    <w:rsid w:val="00E54EB7"/>
    <w:rsid w:val="00E676AC"/>
    <w:rsid w:val="00E838AE"/>
    <w:rsid w:val="00E84238"/>
    <w:rsid w:val="00E90548"/>
    <w:rsid w:val="00E91FE8"/>
    <w:rsid w:val="00EA1755"/>
    <w:rsid w:val="00ED3828"/>
    <w:rsid w:val="00EE07B5"/>
    <w:rsid w:val="00EE50E9"/>
    <w:rsid w:val="00EF0889"/>
    <w:rsid w:val="00EF11F6"/>
    <w:rsid w:val="00EF277F"/>
    <w:rsid w:val="00EF7EF4"/>
    <w:rsid w:val="00F04E62"/>
    <w:rsid w:val="00F2083A"/>
    <w:rsid w:val="00F24A3B"/>
    <w:rsid w:val="00F25B9E"/>
    <w:rsid w:val="00F37E5A"/>
    <w:rsid w:val="00F65CB1"/>
    <w:rsid w:val="00FB4D90"/>
    <w:rsid w:val="00FB4E8F"/>
    <w:rsid w:val="00FD4086"/>
    <w:rsid w:val="00FE0474"/>
    <w:rsid w:val="00FE1B74"/>
    <w:rsid w:val="00FF208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F4D77"/>
  <w14:defaultImageDpi w14:val="32767"/>
  <w15:docId w15:val="{CA6B178C-1D4A-40C9-BF78-36EA4AA69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6916"/>
    <w:pPr>
      <w:spacing w:line="220" w:lineRule="exact"/>
      <w:jc w:val="both"/>
    </w:pPr>
    <w:rPr>
      <w:rFonts w:ascii="Graphik LCG Light" w:hAnsi="Graphik LCG Light"/>
      <w:color w:val="000000" w:themeColor="text1"/>
      <w:spacing w:val="4"/>
      <w:sz w:val="18"/>
    </w:rPr>
  </w:style>
  <w:style w:type="paragraph" w:styleId="berschrift1">
    <w:name w:val="heading 1"/>
    <w:aliases w:val="HEADLINE 1"/>
    <w:basedOn w:val="Standard"/>
    <w:next w:val="Standard"/>
    <w:link w:val="berschrift1Zchn"/>
    <w:qFormat/>
    <w:rsid w:val="00E4390D"/>
    <w:pPr>
      <w:keepNext/>
      <w:keepLines/>
      <w:numPr>
        <w:numId w:val="2"/>
      </w:numPr>
      <w:spacing w:before="260" w:after="260" w:line="260" w:lineRule="exact"/>
      <w:jc w:val="left"/>
      <w:outlineLvl w:val="0"/>
    </w:pPr>
    <w:rPr>
      <w:rFonts w:eastAsiaTheme="majorEastAsia" w:cstheme="majorBidi"/>
      <w:color w:val="E52236"/>
      <w:spacing w:val="0"/>
      <w:sz w:val="28"/>
      <w:szCs w:val="32"/>
    </w:rPr>
  </w:style>
  <w:style w:type="paragraph" w:styleId="berschrift2">
    <w:name w:val="heading 2"/>
    <w:aliases w:val="HEADLINE 2"/>
    <w:basedOn w:val="berschrift1"/>
    <w:next w:val="Standard"/>
    <w:link w:val="berschrift2Zchn"/>
    <w:unhideWhenUsed/>
    <w:qFormat/>
    <w:rsid w:val="00245D8A"/>
    <w:pPr>
      <w:numPr>
        <w:ilvl w:val="1"/>
        <w:numId w:val="0"/>
      </w:numPr>
      <w:spacing w:after="100"/>
      <w:outlineLvl w:val="1"/>
    </w:pPr>
    <w:rPr>
      <w:caps/>
      <w:sz w:val="18"/>
      <w:szCs w:val="26"/>
    </w:rPr>
  </w:style>
  <w:style w:type="paragraph" w:styleId="berschrift3">
    <w:name w:val="heading 3"/>
    <w:aliases w:val="HEADLINE 3"/>
    <w:basedOn w:val="berschrift2"/>
    <w:next w:val="Standard"/>
    <w:link w:val="berschrift3Zchn"/>
    <w:uiPriority w:val="9"/>
    <w:unhideWhenUsed/>
    <w:qFormat/>
    <w:rsid w:val="00245D8A"/>
    <w:pPr>
      <w:numPr>
        <w:ilvl w:val="2"/>
        <w:numId w:val="2"/>
      </w:numPr>
      <w:outlineLvl w:val="2"/>
    </w:pPr>
    <w:rPr>
      <w:bCs/>
      <w:caps w:val="0"/>
    </w:rPr>
  </w:style>
  <w:style w:type="paragraph" w:styleId="berschrift4">
    <w:name w:val="heading 4"/>
    <w:basedOn w:val="Standard"/>
    <w:next w:val="Standard"/>
    <w:link w:val="berschrift4Zchn"/>
    <w:uiPriority w:val="9"/>
    <w:semiHidden/>
    <w:unhideWhenUsed/>
    <w:qFormat/>
    <w:rsid w:val="00E4390D"/>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4390D"/>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4390D"/>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4390D"/>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4390D"/>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4390D"/>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
    <w:name w:val="Zwischenüberschrift"/>
    <w:basedOn w:val="Standard"/>
    <w:qFormat/>
    <w:rsid w:val="00BD6998"/>
    <w:pPr>
      <w:jc w:val="left"/>
    </w:pPr>
    <w:rPr>
      <w:rFonts w:ascii="Graphik LCG" w:hAnsi="Graphik LCG"/>
    </w:rPr>
  </w:style>
  <w:style w:type="character" w:customStyle="1" w:styleId="berschrift1Zchn">
    <w:name w:val="Überschrift 1 Zchn"/>
    <w:aliases w:val="HEADLINE 1 Zchn"/>
    <w:basedOn w:val="Absatz-Standardschriftart"/>
    <w:link w:val="berschrift1"/>
    <w:rsid w:val="00E4390D"/>
    <w:rPr>
      <w:rFonts w:ascii="Graphik LCG Light" w:eastAsiaTheme="majorEastAsia" w:hAnsi="Graphik LCG Light" w:cstheme="majorBidi"/>
      <w:color w:val="E52236"/>
      <w:sz w:val="28"/>
      <w:szCs w:val="32"/>
    </w:rPr>
  </w:style>
  <w:style w:type="paragraph" w:styleId="Kopfzeile">
    <w:name w:val="header"/>
    <w:basedOn w:val="Standard"/>
    <w:link w:val="KopfzeileZchn"/>
    <w:uiPriority w:val="99"/>
    <w:unhideWhenUsed/>
    <w:qFormat/>
    <w:rsid w:val="0030347C"/>
    <w:pPr>
      <w:tabs>
        <w:tab w:val="center" w:pos="4536"/>
        <w:tab w:val="right" w:pos="9072"/>
      </w:tabs>
      <w:jc w:val="left"/>
    </w:pPr>
    <w:rPr>
      <w:caps/>
      <w:spacing w:val="6"/>
      <w:sz w:val="16"/>
    </w:rPr>
  </w:style>
  <w:style w:type="character" w:customStyle="1" w:styleId="KopfzeileZchn">
    <w:name w:val="Kopfzeile Zchn"/>
    <w:basedOn w:val="Absatz-Standardschriftart"/>
    <w:link w:val="Kopfzeile"/>
    <w:uiPriority w:val="99"/>
    <w:rsid w:val="0030347C"/>
    <w:rPr>
      <w:rFonts w:ascii="Graphik Light" w:hAnsi="Graphik Light"/>
      <w:caps/>
      <w:color w:val="000000" w:themeColor="text1"/>
      <w:spacing w:val="6"/>
      <w:sz w:val="16"/>
    </w:rPr>
  </w:style>
  <w:style w:type="paragraph" w:styleId="Fuzeile">
    <w:name w:val="footer"/>
    <w:basedOn w:val="Standard"/>
    <w:link w:val="FuzeileZchn"/>
    <w:autoRedefine/>
    <w:uiPriority w:val="99"/>
    <w:unhideWhenUsed/>
    <w:rsid w:val="00B13391"/>
    <w:pPr>
      <w:widowControl w:val="0"/>
      <w:tabs>
        <w:tab w:val="center" w:pos="4536"/>
        <w:tab w:val="left" w:pos="6180"/>
        <w:tab w:val="right" w:pos="8611"/>
        <w:tab w:val="right" w:pos="9072"/>
      </w:tabs>
      <w:spacing w:line="240" w:lineRule="auto"/>
      <w:jc w:val="right"/>
    </w:pPr>
    <w:rPr>
      <w:color w:val="E52236"/>
      <w:sz w:val="24"/>
    </w:rPr>
  </w:style>
  <w:style w:type="character" w:customStyle="1" w:styleId="FuzeileZchn">
    <w:name w:val="Fußzeile Zchn"/>
    <w:basedOn w:val="Absatz-Standardschriftart"/>
    <w:link w:val="Fuzeile"/>
    <w:uiPriority w:val="99"/>
    <w:rsid w:val="00B13391"/>
    <w:rPr>
      <w:rFonts w:ascii="Graphik Light" w:hAnsi="Graphik Light"/>
      <w:color w:val="E52236"/>
      <w:spacing w:val="4"/>
      <w:lang w:val="en-GB"/>
    </w:rPr>
  </w:style>
  <w:style w:type="table" w:styleId="Tabellenraster">
    <w:name w:val="Table Grid"/>
    <w:basedOn w:val="NormaleTabelle"/>
    <w:uiPriority w:val="39"/>
    <w:rsid w:val="008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A3232"/>
    <w:pPr>
      <w:spacing w:line="240" w:lineRule="auto"/>
    </w:pPr>
    <w:rPr>
      <w:rFonts w:ascii="Times New Roman" w:hAnsi="Times New Roman" w:cs="Times New Roman"/>
      <w:szCs w:val="18"/>
    </w:rPr>
  </w:style>
  <w:style w:type="character" w:customStyle="1" w:styleId="SprechblasentextZchn">
    <w:name w:val="Sprechblasentext Zchn"/>
    <w:basedOn w:val="Absatz-Standardschriftart"/>
    <w:link w:val="Sprechblasentext"/>
    <w:uiPriority w:val="99"/>
    <w:semiHidden/>
    <w:rsid w:val="003A3232"/>
    <w:rPr>
      <w:rFonts w:ascii="Times New Roman" w:hAnsi="Times New Roman" w:cs="Times New Roman"/>
      <w:color w:val="000000" w:themeColor="text1"/>
      <w:spacing w:val="4"/>
      <w:sz w:val="18"/>
      <w:szCs w:val="18"/>
    </w:rPr>
  </w:style>
  <w:style w:type="paragraph" w:styleId="Listenabsatz">
    <w:name w:val="List Paragraph"/>
    <w:basedOn w:val="Standard"/>
    <w:uiPriority w:val="34"/>
    <w:qFormat/>
    <w:rsid w:val="005538A8"/>
    <w:pPr>
      <w:ind w:left="720"/>
      <w:contextualSpacing/>
    </w:pPr>
  </w:style>
  <w:style w:type="paragraph" w:customStyle="1" w:styleId="Unterberschrift">
    <w:name w:val="Unterüberschrift"/>
    <w:basedOn w:val="Hauptberschrift"/>
    <w:qFormat/>
    <w:rsid w:val="00BA1987"/>
    <w:pPr>
      <w:spacing w:line="320" w:lineRule="exact"/>
    </w:pPr>
    <w:rPr>
      <w:caps/>
      <w:sz w:val="28"/>
    </w:rPr>
  </w:style>
  <w:style w:type="numbering" w:styleId="111111">
    <w:name w:val="Outline List 2"/>
    <w:basedOn w:val="KeineListe"/>
    <w:uiPriority w:val="99"/>
    <w:semiHidden/>
    <w:unhideWhenUsed/>
    <w:rsid w:val="00CC71AF"/>
    <w:pPr>
      <w:numPr>
        <w:numId w:val="1"/>
      </w:numPr>
    </w:pPr>
  </w:style>
  <w:style w:type="paragraph" w:styleId="Funotentext">
    <w:name w:val="footnote text"/>
    <w:basedOn w:val="Standard"/>
    <w:link w:val="FunotentextZchn"/>
    <w:autoRedefine/>
    <w:uiPriority w:val="99"/>
    <w:unhideWhenUsed/>
    <w:rsid w:val="00595CE3"/>
    <w:pPr>
      <w:spacing w:line="180" w:lineRule="exact"/>
    </w:pPr>
    <w:rPr>
      <w:sz w:val="13"/>
    </w:rPr>
  </w:style>
  <w:style w:type="character" w:customStyle="1" w:styleId="FunotentextZchn">
    <w:name w:val="Fußnotentext Zchn"/>
    <w:basedOn w:val="Absatz-Standardschriftart"/>
    <w:link w:val="Funotentext"/>
    <w:uiPriority w:val="99"/>
    <w:rsid w:val="00595CE3"/>
    <w:rPr>
      <w:rFonts w:ascii="Graphik Light" w:hAnsi="Graphik Light"/>
      <w:color w:val="000000" w:themeColor="text1"/>
      <w:spacing w:val="4"/>
      <w:sz w:val="13"/>
    </w:rPr>
  </w:style>
  <w:style w:type="character" w:styleId="Funotenzeichen">
    <w:name w:val="footnote reference"/>
    <w:basedOn w:val="Absatz-Standardschriftart"/>
    <w:uiPriority w:val="99"/>
    <w:unhideWhenUsed/>
    <w:rsid w:val="00E54EB7"/>
    <w:rPr>
      <w:rFonts w:ascii="Graphik Light" w:hAnsi="Graphik Light"/>
      <w:b w:val="0"/>
      <w:bCs w:val="0"/>
      <w:i w:val="0"/>
      <w:iCs w:val="0"/>
      <w:sz w:val="16"/>
      <w:vertAlign w:val="superscript"/>
    </w:rPr>
  </w:style>
  <w:style w:type="character" w:customStyle="1" w:styleId="berschrift2Zchn">
    <w:name w:val="Überschrift 2 Zchn"/>
    <w:aliases w:val="HEADLINE 2 Zchn"/>
    <w:basedOn w:val="Absatz-Standardschriftart"/>
    <w:link w:val="berschrift2"/>
    <w:rsid w:val="00532913"/>
    <w:rPr>
      <w:rFonts w:ascii="Graphik LCG Light" w:eastAsiaTheme="majorEastAsia" w:hAnsi="Graphik LCG Light" w:cstheme="majorBidi"/>
      <w:caps/>
      <w:color w:val="E52236"/>
      <w:sz w:val="18"/>
      <w:szCs w:val="26"/>
    </w:rPr>
  </w:style>
  <w:style w:type="character" w:customStyle="1" w:styleId="berschrift3Zchn">
    <w:name w:val="Überschrift 3 Zchn"/>
    <w:aliases w:val="HEADLINE 3 Zchn"/>
    <w:basedOn w:val="Absatz-Standardschriftart"/>
    <w:link w:val="berschrift3"/>
    <w:uiPriority w:val="9"/>
    <w:rsid w:val="00245D8A"/>
    <w:rPr>
      <w:rFonts w:ascii="Graphik LCG Light" w:eastAsiaTheme="majorEastAsia" w:hAnsi="Graphik LCG Light" w:cstheme="majorBidi"/>
      <w:bCs/>
      <w:color w:val="E52236"/>
      <w:sz w:val="18"/>
      <w:szCs w:val="26"/>
    </w:rPr>
  </w:style>
  <w:style w:type="paragraph" w:styleId="Inhaltsverzeichnisberschrift">
    <w:name w:val="TOC Heading"/>
    <w:basedOn w:val="berschrift1"/>
    <w:next w:val="Standard"/>
    <w:uiPriority w:val="39"/>
    <w:unhideWhenUsed/>
    <w:qFormat/>
    <w:rsid w:val="00245D8A"/>
    <w:pPr>
      <w:numPr>
        <w:numId w:val="0"/>
      </w:numPr>
      <w:spacing w:before="480" w:line="276" w:lineRule="auto"/>
      <w:outlineLvl w:val="9"/>
    </w:pPr>
    <w:rPr>
      <w:szCs w:val="28"/>
      <w:lang w:val="en-GB" w:eastAsia="de-DE"/>
    </w:rPr>
  </w:style>
  <w:style w:type="paragraph" w:styleId="Verzeichnis1">
    <w:name w:val="toc 1"/>
    <w:basedOn w:val="Standard"/>
    <w:uiPriority w:val="39"/>
    <w:unhideWhenUsed/>
    <w:qFormat/>
    <w:rsid w:val="00563E1D"/>
    <w:pPr>
      <w:spacing w:before="200" w:after="100"/>
    </w:pPr>
    <w:rPr>
      <w:bCs/>
      <w:color w:val="C00000"/>
      <w:sz w:val="28"/>
      <w:szCs w:val="22"/>
    </w:rPr>
  </w:style>
  <w:style w:type="paragraph" w:styleId="Verzeichnis2">
    <w:name w:val="toc 2"/>
    <w:basedOn w:val="Standard"/>
    <w:next w:val="Standard"/>
    <w:uiPriority w:val="39"/>
    <w:unhideWhenUsed/>
    <w:qFormat/>
    <w:rsid w:val="008B212E"/>
    <w:pPr>
      <w:ind w:left="210"/>
    </w:pPr>
    <w:rPr>
      <w:iCs/>
      <w:caps/>
      <w:color w:val="C00000"/>
      <w:szCs w:val="22"/>
    </w:rPr>
  </w:style>
  <w:style w:type="paragraph" w:styleId="Verzeichnis3">
    <w:name w:val="toc 3"/>
    <w:basedOn w:val="Standard"/>
    <w:uiPriority w:val="39"/>
    <w:unhideWhenUsed/>
    <w:qFormat/>
    <w:rsid w:val="00BD6998"/>
    <w:pPr>
      <w:ind w:left="420"/>
    </w:pPr>
    <w:rPr>
      <w:szCs w:val="22"/>
    </w:rPr>
  </w:style>
  <w:style w:type="character" w:styleId="Hyperlink">
    <w:name w:val="Hyperlink"/>
    <w:basedOn w:val="Absatz-Standardschriftart"/>
    <w:uiPriority w:val="99"/>
    <w:unhideWhenUsed/>
    <w:rsid w:val="00624513"/>
    <w:rPr>
      <w:rFonts w:ascii="Graphik LCG Light" w:hAnsi="Graphik LCG Light"/>
      <w:b w:val="0"/>
      <w:bCs w:val="0"/>
      <w:i w:val="0"/>
      <w:iCs w:val="0"/>
      <w:color w:val="E52236"/>
      <w:sz w:val="18"/>
      <w:u w:val="single"/>
    </w:rPr>
  </w:style>
  <w:style w:type="paragraph" w:styleId="Verzeichnis4">
    <w:name w:val="toc 4"/>
    <w:basedOn w:val="Standard"/>
    <w:next w:val="Standard"/>
    <w:autoRedefine/>
    <w:uiPriority w:val="39"/>
    <w:semiHidden/>
    <w:unhideWhenUsed/>
    <w:rsid w:val="009324C5"/>
    <w:pPr>
      <w:ind w:left="630"/>
    </w:pPr>
    <w:rPr>
      <w:rFonts w:asciiTheme="minorHAnsi" w:hAnsiTheme="minorHAnsi"/>
      <w:sz w:val="20"/>
      <w:szCs w:val="20"/>
    </w:rPr>
  </w:style>
  <w:style w:type="paragraph" w:styleId="Verzeichnis5">
    <w:name w:val="toc 5"/>
    <w:basedOn w:val="Standard"/>
    <w:next w:val="Standard"/>
    <w:autoRedefine/>
    <w:uiPriority w:val="39"/>
    <w:semiHidden/>
    <w:unhideWhenUsed/>
    <w:rsid w:val="009324C5"/>
    <w:pPr>
      <w:ind w:left="840"/>
    </w:pPr>
    <w:rPr>
      <w:rFonts w:asciiTheme="minorHAnsi" w:hAnsiTheme="minorHAnsi"/>
      <w:sz w:val="20"/>
      <w:szCs w:val="20"/>
    </w:rPr>
  </w:style>
  <w:style w:type="paragraph" w:styleId="Verzeichnis6">
    <w:name w:val="toc 6"/>
    <w:basedOn w:val="Standard"/>
    <w:next w:val="Standard"/>
    <w:autoRedefine/>
    <w:uiPriority w:val="39"/>
    <w:semiHidden/>
    <w:unhideWhenUsed/>
    <w:rsid w:val="009324C5"/>
    <w:pPr>
      <w:ind w:left="1050"/>
    </w:pPr>
    <w:rPr>
      <w:rFonts w:asciiTheme="minorHAnsi" w:hAnsiTheme="minorHAnsi"/>
      <w:sz w:val="20"/>
      <w:szCs w:val="20"/>
    </w:rPr>
  </w:style>
  <w:style w:type="paragraph" w:styleId="Verzeichnis7">
    <w:name w:val="toc 7"/>
    <w:basedOn w:val="Standard"/>
    <w:next w:val="Standard"/>
    <w:autoRedefine/>
    <w:uiPriority w:val="39"/>
    <w:semiHidden/>
    <w:unhideWhenUsed/>
    <w:rsid w:val="009324C5"/>
    <w:pPr>
      <w:ind w:left="1260"/>
    </w:pPr>
    <w:rPr>
      <w:rFonts w:asciiTheme="minorHAnsi" w:hAnsiTheme="minorHAnsi"/>
      <w:sz w:val="20"/>
      <w:szCs w:val="20"/>
    </w:rPr>
  </w:style>
  <w:style w:type="paragraph" w:styleId="Verzeichnis8">
    <w:name w:val="toc 8"/>
    <w:basedOn w:val="Standard"/>
    <w:next w:val="Standard"/>
    <w:autoRedefine/>
    <w:uiPriority w:val="39"/>
    <w:semiHidden/>
    <w:unhideWhenUsed/>
    <w:rsid w:val="009324C5"/>
    <w:pPr>
      <w:ind w:left="1470"/>
    </w:pPr>
    <w:rPr>
      <w:rFonts w:asciiTheme="minorHAnsi" w:hAnsiTheme="minorHAnsi"/>
      <w:sz w:val="20"/>
      <w:szCs w:val="20"/>
    </w:rPr>
  </w:style>
  <w:style w:type="paragraph" w:styleId="Verzeichnis9">
    <w:name w:val="toc 9"/>
    <w:basedOn w:val="Standard"/>
    <w:next w:val="Standard"/>
    <w:autoRedefine/>
    <w:uiPriority w:val="39"/>
    <w:semiHidden/>
    <w:unhideWhenUsed/>
    <w:rsid w:val="009324C5"/>
    <w:pPr>
      <w:ind w:left="1680"/>
    </w:pPr>
    <w:rPr>
      <w:rFonts w:asciiTheme="minorHAnsi" w:hAnsiTheme="minorHAnsi"/>
      <w:sz w:val="20"/>
      <w:szCs w:val="20"/>
    </w:rPr>
  </w:style>
  <w:style w:type="paragraph" w:customStyle="1" w:styleId="Hauptberschrift">
    <w:name w:val="Hauptüberschrift"/>
    <w:basedOn w:val="Standard"/>
    <w:qFormat/>
    <w:rsid w:val="00EF0889"/>
    <w:pPr>
      <w:spacing w:line="680" w:lineRule="exact"/>
      <w:contextualSpacing/>
      <w:jc w:val="center"/>
    </w:pPr>
    <w:rPr>
      <w:color w:val="E52236"/>
      <w:sz w:val="64"/>
    </w:rPr>
  </w:style>
  <w:style w:type="character" w:customStyle="1" w:styleId="berschrift4Zchn">
    <w:name w:val="Überschrift 4 Zchn"/>
    <w:basedOn w:val="Absatz-Standardschriftart"/>
    <w:link w:val="berschrift4"/>
    <w:uiPriority w:val="9"/>
    <w:semiHidden/>
    <w:rsid w:val="00FB4E8F"/>
    <w:rPr>
      <w:rFonts w:asciiTheme="majorHAnsi" w:eastAsiaTheme="majorEastAsia" w:hAnsiTheme="majorHAnsi" w:cstheme="majorBidi"/>
      <w:i/>
      <w:iCs/>
      <w:color w:val="2E74B5" w:themeColor="accent1" w:themeShade="BF"/>
      <w:spacing w:val="4"/>
      <w:sz w:val="18"/>
    </w:rPr>
  </w:style>
  <w:style w:type="character" w:customStyle="1" w:styleId="berschrift5Zchn">
    <w:name w:val="Überschrift 5 Zchn"/>
    <w:basedOn w:val="Absatz-Standardschriftart"/>
    <w:link w:val="berschrift5"/>
    <w:uiPriority w:val="9"/>
    <w:semiHidden/>
    <w:rsid w:val="00FB4E8F"/>
    <w:rPr>
      <w:rFonts w:asciiTheme="majorHAnsi" w:eastAsiaTheme="majorEastAsia" w:hAnsiTheme="majorHAnsi" w:cstheme="majorBidi"/>
      <w:color w:val="2E74B5" w:themeColor="accent1" w:themeShade="BF"/>
      <w:spacing w:val="4"/>
      <w:sz w:val="18"/>
    </w:rPr>
  </w:style>
  <w:style w:type="character" w:customStyle="1" w:styleId="berschrift6Zchn">
    <w:name w:val="Überschrift 6 Zchn"/>
    <w:basedOn w:val="Absatz-Standardschriftart"/>
    <w:link w:val="berschrift6"/>
    <w:uiPriority w:val="9"/>
    <w:semiHidden/>
    <w:rsid w:val="00FB4E8F"/>
    <w:rPr>
      <w:rFonts w:asciiTheme="majorHAnsi" w:eastAsiaTheme="majorEastAsia" w:hAnsiTheme="majorHAnsi" w:cstheme="majorBidi"/>
      <w:color w:val="1F4D78" w:themeColor="accent1" w:themeShade="7F"/>
      <w:spacing w:val="4"/>
      <w:sz w:val="18"/>
    </w:rPr>
  </w:style>
  <w:style w:type="character" w:customStyle="1" w:styleId="berschrift7Zchn">
    <w:name w:val="Überschrift 7 Zchn"/>
    <w:basedOn w:val="Absatz-Standardschriftart"/>
    <w:link w:val="berschrift7"/>
    <w:uiPriority w:val="9"/>
    <w:semiHidden/>
    <w:rsid w:val="00FB4E8F"/>
    <w:rPr>
      <w:rFonts w:asciiTheme="majorHAnsi" w:eastAsiaTheme="majorEastAsia" w:hAnsiTheme="majorHAnsi" w:cstheme="majorBidi"/>
      <w:i/>
      <w:iCs/>
      <w:color w:val="1F4D78" w:themeColor="accent1" w:themeShade="7F"/>
      <w:spacing w:val="4"/>
      <w:sz w:val="18"/>
    </w:rPr>
  </w:style>
  <w:style w:type="character" w:customStyle="1" w:styleId="berschrift8Zchn">
    <w:name w:val="Überschrift 8 Zchn"/>
    <w:basedOn w:val="Absatz-Standardschriftart"/>
    <w:link w:val="berschrift8"/>
    <w:uiPriority w:val="9"/>
    <w:semiHidden/>
    <w:rsid w:val="00FB4E8F"/>
    <w:rPr>
      <w:rFonts w:asciiTheme="majorHAnsi" w:eastAsiaTheme="majorEastAsia" w:hAnsiTheme="majorHAnsi" w:cstheme="majorBidi"/>
      <w:color w:val="272727" w:themeColor="text1" w:themeTint="D8"/>
      <w:spacing w:val="4"/>
      <w:sz w:val="21"/>
      <w:szCs w:val="21"/>
    </w:rPr>
  </w:style>
  <w:style w:type="character" w:customStyle="1" w:styleId="berschrift9Zchn">
    <w:name w:val="Überschrift 9 Zchn"/>
    <w:basedOn w:val="Absatz-Standardschriftart"/>
    <w:link w:val="berschrift9"/>
    <w:uiPriority w:val="9"/>
    <w:semiHidden/>
    <w:rsid w:val="00FB4E8F"/>
    <w:rPr>
      <w:rFonts w:asciiTheme="majorHAnsi" w:eastAsiaTheme="majorEastAsia" w:hAnsiTheme="majorHAnsi" w:cstheme="majorBidi"/>
      <w:i/>
      <w:iCs/>
      <w:color w:val="272727" w:themeColor="text1" w:themeTint="D8"/>
      <w:spacing w:val="4"/>
      <w:sz w:val="21"/>
      <w:szCs w:val="21"/>
    </w:rPr>
  </w:style>
  <w:style w:type="paragraph" w:customStyle="1" w:styleId="TabelleTitel">
    <w:name w:val="Tabelle Titel"/>
    <w:basedOn w:val="Standard"/>
    <w:qFormat/>
    <w:rsid w:val="001060C6"/>
    <w:rPr>
      <w:caps/>
      <w:color w:val="C00000"/>
    </w:rPr>
  </w:style>
  <w:style w:type="paragraph" w:styleId="Beschriftung">
    <w:name w:val="caption"/>
    <w:basedOn w:val="Standard"/>
    <w:next w:val="Standard"/>
    <w:uiPriority w:val="35"/>
    <w:unhideWhenUsed/>
    <w:rsid w:val="00807E38"/>
    <w:pPr>
      <w:spacing w:after="200" w:line="160" w:lineRule="exact"/>
    </w:pPr>
    <w:rPr>
      <w:iCs/>
      <w:color w:val="C00000"/>
      <w:sz w:val="13"/>
      <w:szCs w:val="18"/>
    </w:rPr>
  </w:style>
  <w:style w:type="paragraph" w:customStyle="1" w:styleId="TabelleText">
    <w:name w:val="Tabelle Text"/>
    <w:basedOn w:val="Zwischenberschrift"/>
    <w:qFormat/>
    <w:rsid w:val="00A94DD5"/>
    <w:pPr>
      <w:spacing w:line="140" w:lineRule="exact"/>
    </w:pPr>
    <w:rPr>
      <w:sz w:val="15"/>
    </w:rPr>
  </w:style>
  <w:style w:type="paragraph" w:customStyle="1" w:styleId="HINWEISkursiv">
    <w:name w:val="HINWEIS kursiv"/>
    <w:basedOn w:val="Textkrper"/>
    <w:rsid w:val="005519B2"/>
    <w:pPr>
      <w:suppressAutoHyphens/>
      <w:spacing w:before="600" w:after="0" w:line="360" w:lineRule="auto"/>
      <w:jc w:val="left"/>
    </w:pPr>
    <w:rPr>
      <w:rFonts w:ascii="Arial" w:eastAsia="SimSun" w:hAnsi="Arial" w:cs="Angsana New"/>
      <w:i/>
      <w:iCs/>
      <w:color w:val="auto"/>
      <w:spacing w:val="0"/>
      <w:sz w:val="22"/>
      <w:szCs w:val="22"/>
      <w:lang w:val="de-AT" w:eastAsia="th-TH" w:bidi="th-TH"/>
    </w:rPr>
  </w:style>
  <w:style w:type="paragraph" w:styleId="Textkrper">
    <w:name w:val="Body Text"/>
    <w:basedOn w:val="Standard"/>
    <w:link w:val="TextkrperZchn"/>
    <w:uiPriority w:val="99"/>
    <w:unhideWhenUsed/>
    <w:rsid w:val="005519B2"/>
    <w:pPr>
      <w:spacing w:after="120"/>
    </w:pPr>
  </w:style>
  <w:style w:type="character" w:customStyle="1" w:styleId="TextkrperZchn">
    <w:name w:val="Textkörper Zchn"/>
    <w:basedOn w:val="Absatz-Standardschriftart"/>
    <w:link w:val="Textkrper"/>
    <w:uiPriority w:val="99"/>
    <w:rsid w:val="005519B2"/>
    <w:rPr>
      <w:rFonts w:ascii="Graphik LCG Light" w:hAnsi="Graphik LCG Light"/>
      <w:color w:val="000000" w:themeColor="text1"/>
      <w:spacing w:val="4"/>
      <w:sz w:val="18"/>
    </w:rPr>
  </w:style>
  <w:style w:type="numbering" w:customStyle="1" w:styleId="WTV-Bullet">
    <w:name w:val="WTV-Bullet"/>
    <w:basedOn w:val="KeineListe"/>
    <w:rsid w:val="003D7B40"/>
    <w:pPr>
      <w:numPr>
        <w:numId w:val="4"/>
      </w:numPr>
    </w:pPr>
  </w:style>
  <w:style w:type="paragraph" w:customStyle="1" w:styleId="Copy">
    <w:name w:val="Copy"/>
    <w:basedOn w:val="Textkrper"/>
    <w:rsid w:val="003D7B40"/>
    <w:pPr>
      <w:spacing w:after="0" w:line="240" w:lineRule="auto"/>
    </w:pPr>
    <w:rPr>
      <w:rFonts w:ascii="Times New Roman" w:eastAsia="SimSun" w:hAnsi="Times New Roman" w:cs="Angsana New"/>
      <w:iCs/>
      <w:color w:val="auto"/>
      <w:spacing w:val="0"/>
      <w:sz w:val="22"/>
      <w:lang w:val="de-AT" w:eastAsia="zh-CN" w:bidi="th-TH"/>
    </w:rPr>
  </w:style>
  <w:style w:type="paragraph" w:customStyle="1" w:styleId="AdressKopf">
    <w:name w:val="AdressKopf"/>
    <w:basedOn w:val="Standard"/>
    <w:qFormat/>
    <w:rsid w:val="00566C1B"/>
    <w:pPr>
      <w:spacing w:before="20" w:line="240" w:lineRule="auto"/>
      <w:jc w:val="left"/>
    </w:pPr>
    <w:rPr>
      <w:rFonts w:ascii="Akzidenz-Grotesk Pro Regular" w:eastAsia="SimSun" w:hAnsi="Akzidenz-Grotesk Pro Regular" w:cs="Angsana New"/>
      <w:color w:val="auto"/>
      <w:spacing w:val="0"/>
      <w:sz w:val="24"/>
      <w:lang w:val="de-AT" w:eastAsia="zh-CN" w:bidi="th-TH"/>
    </w:rPr>
  </w:style>
  <w:style w:type="character" w:customStyle="1" w:styleId="NichtaufgelsteErwhnung1">
    <w:name w:val="Nicht aufgelöste Erwähnung1"/>
    <w:basedOn w:val="Absatz-Standardschriftart"/>
    <w:uiPriority w:val="99"/>
    <w:semiHidden/>
    <w:unhideWhenUsed/>
    <w:rsid w:val="00F25B9E"/>
    <w:rPr>
      <w:color w:val="605E5C"/>
      <w:shd w:val="clear" w:color="auto" w:fill="E1DFDD"/>
    </w:rPr>
  </w:style>
  <w:style w:type="character" w:styleId="Kommentarzeichen">
    <w:name w:val="annotation reference"/>
    <w:basedOn w:val="Absatz-Standardschriftart"/>
    <w:uiPriority w:val="99"/>
    <w:semiHidden/>
    <w:unhideWhenUsed/>
    <w:rsid w:val="00566CAC"/>
    <w:rPr>
      <w:sz w:val="16"/>
      <w:szCs w:val="16"/>
    </w:rPr>
  </w:style>
  <w:style w:type="paragraph" w:styleId="Kommentartext">
    <w:name w:val="annotation text"/>
    <w:basedOn w:val="Standard"/>
    <w:link w:val="KommentartextZchn"/>
    <w:uiPriority w:val="99"/>
    <w:semiHidden/>
    <w:unhideWhenUsed/>
    <w:rsid w:val="00566CA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66CAC"/>
    <w:rPr>
      <w:rFonts w:ascii="Graphik LCG Light" w:hAnsi="Graphik LCG Light"/>
      <w:color w:val="000000" w:themeColor="text1"/>
      <w:spacing w:val="4"/>
      <w:sz w:val="20"/>
      <w:szCs w:val="20"/>
    </w:rPr>
  </w:style>
  <w:style w:type="paragraph" w:styleId="Kommentarthema">
    <w:name w:val="annotation subject"/>
    <w:basedOn w:val="Kommentartext"/>
    <w:next w:val="Kommentartext"/>
    <w:link w:val="KommentarthemaZchn"/>
    <w:uiPriority w:val="99"/>
    <w:semiHidden/>
    <w:unhideWhenUsed/>
    <w:rsid w:val="00566CAC"/>
    <w:rPr>
      <w:b/>
      <w:bCs/>
    </w:rPr>
  </w:style>
  <w:style w:type="character" w:customStyle="1" w:styleId="KommentarthemaZchn">
    <w:name w:val="Kommentarthema Zchn"/>
    <w:basedOn w:val="KommentartextZchn"/>
    <w:link w:val="Kommentarthema"/>
    <w:uiPriority w:val="99"/>
    <w:semiHidden/>
    <w:rsid w:val="00566CAC"/>
    <w:rPr>
      <w:rFonts w:ascii="Graphik LCG Light" w:hAnsi="Graphik LCG Light"/>
      <w:b/>
      <w:bCs/>
      <w:color w:val="000000" w:themeColor="text1"/>
      <w:spacing w:val="4"/>
      <w:sz w:val="20"/>
      <w:szCs w:val="20"/>
    </w:rPr>
  </w:style>
  <w:style w:type="paragraph" w:styleId="StandardWeb">
    <w:name w:val="Normal (Web)"/>
    <w:basedOn w:val="Standard"/>
    <w:uiPriority w:val="99"/>
    <w:unhideWhenUsed/>
    <w:rsid w:val="00873396"/>
    <w:pPr>
      <w:spacing w:before="100" w:beforeAutospacing="1" w:after="100" w:afterAutospacing="1" w:line="240" w:lineRule="auto"/>
      <w:jc w:val="left"/>
    </w:pPr>
    <w:rPr>
      <w:rFonts w:ascii="Times New Roman" w:eastAsia="Times New Roman" w:hAnsi="Times New Roman" w:cs="Times New Roman"/>
      <w:color w:val="auto"/>
      <w:spacing w:val="0"/>
      <w:sz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24010">
      <w:bodyDiv w:val="1"/>
      <w:marLeft w:val="0"/>
      <w:marRight w:val="0"/>
      <w:marTop w:val="0"/>
      <w:marBottom w:val="0"/>
      <w:divBdr>
        <w:top w:val="none" w:sz="0" w:space="0" w:color="auto"/>
        <w:left w:val="none" w:sz="0" w:space="0" w:color="auto"/>
        <w:bottom w:val="none" w:sz="0" w:space="0" w:color="auto"/>
        <w:right w:val="none" w:sz="0" w:space="0" w:color="auto"/>
      </w:divBdr>
      <w:divsChild>
        <w:div w:id="839269437">
          <w:marLeft w:val="0"/>
          <w:marRight w:val="0"/>
          <w:marTop w:val="0"/>
          <w:marBottom w:val="0"/>
          <w:divBdr>
            <w:top w:val="none" w:sz="0" w:space="0" w:color="auto"/>
            <w:left w:val="none" w:sz="0" w:space="0" w:color="auto"/>
            <w:bottom w:val="none" w:sz="0" w:space="0" w:color="auto"/>
            <w:right w:val="none" w:sz="0" w:space="0" w:color="auto"/>
          </w:divBdr>
        </w:div>
      </w:divsChild>
    </w:div>
    <w:div w:id="250747096">
      <w:bodyDiv w:val="1"/>
      <w:marLeft w:val="0"/>
      <w:marRight w:val="0"/>
      <w:marTop w:val="0"/>
      <w:marBottom w:val="0"/>
      <w:divBdr>
        <w:top w:val="none" w:sz="0" w:space="0" w:color="auto"/>
        <w:left w:val="none" w:sz="0" w:space="0" w:color="auto"/>
        <w:bottom w:val="none" w:sz="0" w:space="0" w:color="auto"/>
        <w:right w:val="none" w:sz="0" w:space="0" w:color="auto"/>
      </w:divBdr>
      <w:divsChild>
        <w:div w:id="2063014217">
          <w:marLeft w:val="0"/>
          <w:marRight w:val="0"/>
          <w:marTop w:val="0"/>
          <w:marBottom w:val="0"/>
          <w:divBdr>
            <w:top w:val="none" w:sz="0" w:space="0" w:color="auto"/>
            <w:left w:val="none" w:sz="0" w:space="0" w:color="auto"/>
            <w:bottom w:val="none" w:sz="0" w:space="0" w:color="auto"/>
            <w:right w:val="none" w:sz="0" w:space="0" w:color="auto"/>
          </w:divBdr>
        </w:div>
      </w:divsChild>
    </w:div>
    <w:div w:id="420757610">
      <w:bodyDiv w:val="1"/>
      <w:marLeft w:val="0"/>
      <w:marRight w:val="0"/>
      <w:marTop w:val="0"/>
      <w:marBottom w:val="0"/>
      <w:divBdr>
        <w:top w:val="none" w:sz="0" w:space="0" w:color="auto"/>
        <w:left w:val="none" w:sz="0" w:space="0" w:color="auto"/>
        <w:bottom w:val="none" w:sz="0" w:space="0" w:color="auto"/>
        <w:right w:val="none" w:sz="0" w:space="0" w:color="auto"/>
      </w:divBdr>
      <w:divsChild>
        <w:div w:id="1850481233">
          <w:marLeft w:val="0"/>
          <w:marRight w:val="0"/>
          <w:marTop w:val="0"/>
          <w:marBottom w:val="0"/>
          <w:divBdr>
            <w:top w:val="none" w:sz="0" w:space="0" w:color="auto"/>
            <w:left w:val="none" w:sz="0" w:space="0" w:color="auto"/>
            <w:bottom w:val="none" w:sz="0" w:space="0" w:color="auto"/>
            <w:right w:val="none" w:sz="0" w:space="0" w:color="auto"/>
          </w:divBdr>
        </w:div>
      </w:divsChild>
    </w:div>
    <w:div w:id="634919883">
      <w:bodyDiv w:val="1"/>
      <w:marLeft w:val="0"/>
      <w:marRight w:val="0"/>
      <w:marTop w:val="0"/>
      <w:marBottom w:val="0"/>
      <w:divBdr>
        <w:top w:val="none" w:sz="0" w:space="0" w:color="auto"/>
        <w:left w:val="none" w:sz="0" w:space="0" w:color="auto"/>
        <w:bottom w:val="none" w:sz="0" w:space="0" w:color="auto"/>
        <w:right w:val="none" w:sz="0" w:space="0" w:color="auto"/>
      </w:divBdr>
      <w:divsChild>
        <w:div w:id="323047877">
          <w:marLeft w:val="0"/>
          <w:marRight w:val="0"/>
          <w:marTop w:val="0"/>
          <w:marBottom w:val="0"/>
          <w:divBdr>
            <w:top w:val="none" w:sz="0" w:space="0" w:color="auto"/>
            <w:left w:val="none" w:sz="0" w:space="0" w:color="auto"/>
            <w:bottom w:val="none" w:sz="0" w:space="0" w:color="auto"/>
            <w:right w:val="none" w:sz="0" w:space="0" w:color="auto"/>
          </w:divBdr>
        </w:div>
      </w:divsChild>
    </w:div>
    <w:div w:id="667751415">
      <w:bodyDiv w:val="1"/>
      <w:marLeft w:val="0"/>
      <w:marRight w:val="0"/>
      <w:marTop w:val="0"/>
      <w:marBottom w:val="0"/>
      <w:divBdr>
        <w:top w:val="none" w:sz="0" w:space="0" w:color="auto"/>
        <w:left w:val="none" w:sz="0" w:space="0" w:color="auto"/>
        <w:bottom w:val="none" w:sz="0" w:space="0" w:color="auto"/>
        <w:right w:val="none" w:sz="0" w:space="0" w:color="auto"/>
      </w:divBdr>
    </w:div>
    <w:div w:id="899756289">
      <w:bodyDiv w:val="1"/>
      <w:marLeft w:val="0"/>
      <w:marRight w:val="0"/>
      <w:marTop w:val="0"/>
      <w:marBottom w:val="0"/>
      <w:divBdr>
        <w:top w:val="none" w:sz="0" w:space="0" w:color="auto"/>
        <w:left w:val="none" w:sz="0" w:space="0" w:color="auto"/>
        <w:bottom w:val="none" w:sz="0" w:space="0" w:color="auto"/>
        <w:right w:val="none" w:sz="0" w:space="0" w:color="auto"/>
      </w:divBdr>
    </w:div>
    <w:div w:id="1481000130">
      <w:bodyDiv w:val="1"/>
      <w:marLeft w:val="0"/>
      <w:marRight w:val="0"/>
      <w:marTop w:val="0"/>
      <w:marBottom w:val="0"/>
      <w:divBdr>
        <w:top w:val="none" w:sz="0" w:space="0" w:color="auto"/>
        <w:left w:val="none" w:sz="0" w:space="0" w:color="auto"/>
        <w:bottom w:val="none" w:sz="0" w:space="0" w:color="auto"/>
        <w:right w:val="none" w:sz="0" w:space="0" w:color="auto"/>
      </w:divBdr>
      <w:divsChild>
        <w:div w:id="7956318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B2C5914-8F2E-48A9-A5A2-1CE495ED3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1310</Words>
  <Characters>8254</Characters>
  <Application>Microsoft Office Word</Application>
  <DocSecurity>0</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Global Vienna</vt:lpstr>
      <vt:lpstr>Global Vienna</vt:lpstr>
    </vt:vector>
  </TitlesOfParts>
  <Company/>
  <LinksUpToDate>false</LinksUpToDate>
  <CharactersWithSpaces>9545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Vienna</dc:title>
  <dc:creator>Microsoft Office-Anwender</dc:creator>
  <cp:lastModifiedBy>Aoyama-Glanz, Maria</cp:lastModifiedBy>
  <cp:revision>4</cp:revision>
  <cp:lastPrinted>2016-10-12T11:52:00Z</cp:lastPrinted>
  <dcterms:created xsi:type="dcterms:W3CDTF">2024-02-20T10:51:00Z</dcterms:created>
  <dcterms:modified xsi:type="dcterms:W3CDTF">2025-06-20T10:06:00Z</dcterms:modified>
</cp:coreProperties>
</file>