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0466" w14:textId="76724EC1" w:rsidR="00670FE0" w:rsidRPr="00A475A7" w:rsidRDefault="00670FE0" w:rsidP="00670FE0">
      <w:pPr>
        <w:pStyle w:val="Hauptberschrift"/>
        <w:rPr>
          <w:rFonts w:asciiTheme="majorHAnsi" w:hAnsiTheme="majorHAnsi" w:cstheme="majorHAnsi"/>
          <w:lang w:val="de-AT"/>
        </w:rPr>
      </w:pPr>
      <w:r w:rsidRPr="00A475A7">
        <w:rPr>
          <w:rFonts w:asciiTheme="majorHAnsi" w:hAnsiTheme="majorHAnsi" w:cstheme="majorHAnsi"/>
          <w:lang w:val="de-AT"/>
        </w:rPr>
        <w:t>Global Vienn</w:t>
      </w:r>
      <w:r w:rsidR="00B65731" w:rsidRPr="00A475A7">
        <w:rPr>
          <w:rFonts w:asciiTheme="majorHAnsi" w:hAnsiTheme="majorHAnsi" w:cstheme="majorHAnsi"/>
          <w:lang w:val="de-AT"/>
        </w:rPr>
        <w:t>a</w:t>
      </w:r>
    </w:p>
    <w:p w14:paraId="113C5F79" w14:textId="77777777" w:rsidR="00670FE0" w:rsidRPr="00A475A7" w:rsidRDefault="00670FE0" w:rsidP="00670FE0">
      <w:pPr>
        <w:pStyle w:val="Hauptberschrift"/>
        <w:rPr>
          <w:rFonts w:asciiTheme="majorHAnsi" w:hAnsiTheme="majorHAnsi" w:cstheme="majorHAnsi"/>
          <w:lang w:val="de-AT"/>
        </w:rPr>
      </w:pPr>
    </w:p>
    <w:p w14:paraId="57C8B158" w14:textId="0FB5DE28" w:rsidR="00670FE0" w:rsidRPr="00A475A7" w:rsidRDefault="00670FE0" w:rsidP="1F696455">
      <w:pPr>
        <w:rPr>
          <w:rFonts w:asciiTheme="minorHAnsi" w:hAnsiTheme="minorHAnsi"/>
          <w:b/>
          <w:bCs/>
          <w:sz w:val="21"/>
          <w:szCs w:val="21"/>
          <w:lang w:val="de-AT"/>
        </w:rPr>
      </w:pPr>
      <w:r w:rsidRPr="00A475A7">
        <w:rPr>
          <w:rFonts w:asciiTheme="minorHAnsi" w:hAnsiTheme="minorHAnsi"/>
          <w:b/>
          <w:bCs/>
          <w:sz w:val="21"/>
          <w:szCs w:val="21"/>
          <w:lang w:val="de-AT"/>
        </w:rPr>
        <w:t>Wien ist in vielerlei Hinsicht eine internationale Metropole mit hoher Sichtbarkeit und Bedeutung: durch ihre Strahlkraft als Kulturmetropole und als Wissenszentrum, durch ihre global vernetzte Wirtschaft und ihre Rolle als Knotenpunkt im Zentrum Europas, als Stadt des internationalen Dialogs und durch die Vielfalt ihrer Bevölkerung.</w:t>
      </w:r>
    </w:p>
    <w:p w14:paraId="2D120D82" w14:textId="77777777" w:rsidR="00670FE0" w:rsidRPr="00A475A7" w:rsidRDefault="00670FE0" w:rsidP="00670FE0">
      <w:pPr>
        <w:rPr>
          <w:rFonts w:asciiTheme="minorHAnsi" w:hAnsiTheme="minorHAnsi" w:cstheme="minorHAnsi"/>
          <w:b/>
          <w:sz w:val="21"/>
          <w:szCs w:val="21"/>
          <w:lang w:val="de-AT"/>
        </w:rPr>
      </w:pPr>
    </w:p>
    <w:p w14:paraId="2A1DBED3" w14:textId="77777777" w:rsidR="003A20F2" w:rsidRPr="00A475A7" w:rsidRDefault="00670FE0" w:rsidP="00C5589C">
      <w:pPr>
        <w:rPr>
          <w:rFonts w:asciiTheme="minorHAnsi" w:hAnsiTheme="minorHAnsi" w:cstheme="minorHAnsi"/>
          <w:sz w:val="21"/>
          <w:szCs w:val="21"/>
          <w:lang w:val="de-AT"/>
        </w:rPr>
      </w:pPr>
      <w:r w:rsidRPr="00A475A7">
        <w:rPr>
          <w:rFonts w:asciiTheme="minorHAnsi" w:hAnsiTheme="minorHAnsi" w:cstheme="minorHAnsi"/>
          <w:sz w:val="21"/>
          <w:szCs w:val="21"/>
          <w:lang w:val="de-AT"/>
        </w:rPr>
        <w:t>Basis für die Internationalität Wiens ist die Weltoffenheit, die wiederum auf der multikulturellen Zusammensetzung der Bevölkerung gründet. Ein Spaziergang über einen der Wiener Märkte wie den Naschmarkt verdeutlicht dies ebenso wie die traditionelle Wiener Küche, deren Speisen aus allen Ländern der einstigen Donaumonarchie der schmackhafte Beweis für die kulturelle Vielfalt der Stadt sind.</w:t>
      </w:r>
    </w:p>
    <w:p w14:paraId="49485336" w14:textId="4AD19C29" w:rsidR="00670FE0" w:rsidRPr="00A475A7" w:rsidRDefault="005F0EB2" w:rsidP="00C5589C">
      <w:pPr>
        <w:rPr>
          <w:rFonts w:asciiTheme="minorHAnsi" w:hAnsiTheme="minorHAnsi" w:cstheme="minorHAnsi"/>
          <w:sz w:val="21"/>
          <w:szCs w:val="21"/>
          <w:lang w:val="de-AT"/>
        </w:rPr>
      </w:pPr>
      <w:r w:rsidRPr="00A475A7">
        <w:rPr>
          <w:rFonts w:asciiTheme="minorHAnsi" w:hAnsiTheme="minorHAnsi" w:cstheme="minorHAnsi"/>
          <w:sz w:val="21"/>
          <w:szCs w:val="21"/>
          <w:lang w:val="de-AT"/>
        </w:rPr>
        <w:t xml:space="preserve">Wien zählt zu einer der am schnellsten expandierenden Großstädte Europas, nach Berlin ist Wien die zweitgrößte deutschsprachige Stadt. In der </w:t>
      </w:r>
      <w:proofErr w:type="spellStart"/>
      <w:r w:rsidRPr="00A475A7">
        <w:rPr>
          <w:rFonts w:asciiTheme="minorHAnsi" w:hAnsiTheme="minorHAnsi" w:cstheme="minorHAnsi"/>
          <w:sz w:val="21"/>
          <w:szCs w:val="21"/>
          <w:lang w:val="de-AT"/>
        </w:rPr>
        <w:t>DiverCity</w:t>
      </w:r>
      <w:proofErr w:type="spellEnd"/>
      <w:r w:rsidRPr="00A475A7">
        <w:rPr>
          <w:rFonts w:asciiTheme="minorHAnsi" w:hAnsiTheme="minorHAnsi" w:cstheme="minorHAnsi"/>
          <w:sz w:val="21"/>
          <w:szCs w:val="21"/>
          <w:lang w:val="de-AT"/>
        </w:rPr>
        <w:t xml:space="preserve"> Wien leben heute</w:t>
      </w:r>
      <w:r w:rsidR="00583D10" w:rsidRPr="00A475A7">
        <w:rPr>
          <w:rFonts w:asciiTheme="minorHAnsi" w:hAnsiTheme="minorHAnsi" w:cstheme="minorHAnsi"/>
          <w:sz w:val="21"/>
          <w:szCs w:val="21"/>
          <w:lang w:val="de-AT"/>
        </w:rPr>
        <w:t xml:space="preserve"> über</w:t>
      </w:r>
      <w:r w:rsidRPr="00A475A7">
        <w:rPr>
          <w:rFonts w:asciiTheme="minorHAnsi" w:hAnsiTheme="minorHAnsi" w:cstheme="minorHAnsi"/>
          <w:sz w:val="21"/>
          <w:szCs w:val="21"/>
          <w:lang w:val="de-AT"/>
        </w:rPr>
        <w:t xml:space="preserve"> </w:t>
      </w:r>
      <w:r w:rsidR="008564C5" w:rsidRPr="00A475A7">
        <w:rPr>
          <w:rFonts w:asciiTheme="minorHAnsi" w:hAnsiTheme="minorHAnsi" w:cstheme="minorHAnsi"/>
          <w:sz w:val="21"/>
          <w:szCs w:val="21"/>
          <w:lang w:val="de-AT"/>
        </w:rPr>
        <w:t xml:space="preserve">zwei Millionen </w:t>
      </w:r>
      <w:r w:rsidRPr="00A475A7">
        <w:rPr>
          <w:rFonts w:asciiTheme="minorHAnsi" w:hAnsiTheme="minorHAnsi" w:cstheme="minorHAnsi"/>
          <w:sz w:val="21"/>
          <w:szCs w:val="21"/>
          <w:lang w:val="de-AT"/>
        </w:rPr>
        <w:t>Menschen.</w:t>
      </w:r>
      <w:r w:rsidR="00C5589C" w:rsidRPr="00A475A7">
        <w:rPr>
          <w:rFonts w:asciiTheme="minorHAnsi" w:hAnsiTheme="minorHAnsi" w:cstheme="minorHAnsi"/>
          <w:sz w:val="21"/>
          <w:szCs w:val="21"/>
          <w:lang w:val="de-AT"/>
        </w:rPr>
        <w:t xml:space="preserve"> Mehr als ein Drittel aller Neuzugewanderten, die jedes Jahr aus dem Ausland nach Österreich kommen, ziehen nach Wien. Der Großteil kommt aus Europa. </w:t>
      </w:r>
      <w:r w:rsidR="005F2647" w:rsidRPr="00A475A7">
        <w:rPr>
          <w:rFonts w:asciiTheme="minorHAnsi" w:hAnsiTheme="minorHAnsi" w:cstheme="minorHAnsi"/>
          <w:sz w:val="21"/>
          <w:szCs w:val="21"/>
          <w:lang w:val="de-AT"/>
        </w:rPr>
        <w:t xml:space="preserve">Jede zweite Wienerin beziehungsweise jeder zweite Wiener hat Migrationshintergrund, wurde also selbst im Ausland geboren oder hat </w:t>
      </w:r>
      <w:r w:rsidR="006860E1" w:rsidRPr="00A475A7">
        <w:rPr>
          <w:rFonts w:asciiTheme="minorHAnsi" w:hAnsiTheme="minorHAnsi" w:cstheme="minorHAnsi"/>
          <w:sz w:val="21"/>
          <w:szCs w:val="21"/>
          <w:lang w:val="de-AT"/>
        </w:rPr>
        <w:t>zwei</w:t>
      </w:r>
      <w:r w:rsidR="005F2647" w:rsidRPr="00A475A7">
        <w:rPr>
          <w:rFonts w:asciiTheme="minorHAnsi" w:hAnsiTheme="minorHAnsi" w:cstheme="minorHAnsi"/>
          <w:sz w:val="21"/>
          <w:szCs w:val="21"/>
          <w:lang w:val="de-AT"/>
        </w:rPr>
        <w:t xml:space="preserve"> im Ausland geborene Elternteil</w:t>
      </w:r>
      <w:r w:rsidR="006860E1" w:rsidRPr="00A475A7">
        <w:rPr>
          <w:rFonts w:asciiTheme="minorHAnsi" w:hAnsiTheme="minorHAnsi" w:cstheme="minorHAnsi"/>
          <w:sz w:val="21"/>
          <w:szCs w:val="21"/>
          <w:lang w:val="de-AT"/>
        </w:rPr>
        <w:t>e</w:t>
      </w:r>
      <w:r w:rsidR="005F2647" w:rsidRPr="00A475A7">
        <w:rPr>
          <w:rFonts w:asciiTheme="minorHAnsi" w:hAnsiTheme="minorHAnsi" w:cstheme="minorHAnsi"/>
          <w:sz w:val="21"/>
          <w:szCs w:val="21"/>
          <w:lang w:val="de-AT"/>
        </w:rPr>
        <w:t>.</w:t>
      </w:r>
    </w:p>
    <w:p w14:paraId="76AD1B13" w14:textId="6EA180E0" w:rsidR="00670FE0" w:rsidRPr="00A475A7" w:rsidRDefault="00670FE0" w:rsidP="45A7FA75">
      <w:pPr>
        <w:rPr>
          <w:rFonts w:asciiTheme="minorHAnsi" w:hAnsiTheme="minorHAnsi"/>
          <w:sz w:val="21"/>
          <w:szCs w:val="21"/>
          <w:lang w:val="de-AT"/>
        </w:rPr>
      </w:pPr>
      <w:r w:rsidRPr="00A475A7">
        <w:rPr>
          <w:rFonts w:asciiTheme="minorHAnsi" w:hAnsiTheme="minorHAnsi"/>
          <w:sz w:val="21"/>
          <w:szCs w:val="21"/>
          <w:lang w:val="de-AT"/>
        </w:rPr>
        <w:t xml:space="preserve">Wien ist eine Stadt, die aus ihrer Vergangenheit, Gegenwart und Zukunft als kosmopolitische Metropole eine einzigartige „Wiener Mischung“ macht und beste Voraussetzungen hat, um in einem wachsenden internationalen Tourismusmarkt zu reüssieren. Schon heute ist die Destination Wien hochgradig international – mehr als </w:t>
      </w:r>
      <w:r w:rsidR="6CD3A3D4" w:rsidRPr="00A475A7">
        <w:rPr>
          <w:rFonts w:asciiTheme="minorHAnsi" w:hAnsiTheme="minorHAnsi"/>
          <w:sz w:val="21"/>
          <w:szCs w:val="21"/>
          <w:lang w:val="de-AT"/>
        </w:rPr>
        <w:t>7</w:t>
      </w:r>
      <w:r w:rsidR="00302A0B" w:rsidRPr="00A475A7">
        <w:rPr>
          <w:rFonts w:asciiTheme="minorHAnsi" w:hAnsiTheme="minorHAnsi"/>
          <w:sz w:val="21"/>
          <w:szCs w:val="21"/>
          <w:shd w:val="clear" w:color="auto" w:fill="FFFFFF" w:themeFill="background1"/>
          <w:lang w:val="de-AT"/>
        </w:rPr>
        <w:t>9</w:t>
      </w:r>
      <w:r w:rsidRPr="00A475A7">
        <w:rPr>
          <w:rFonts w:asciiTheme="minorHAnsi" w:hAnsiTheme="minorHAnsi"/>
          <w:sz w:val="21"/>
          <w:szCs w:val="21"/>
          <w:shd w:val="clear" w:color="auto" w:fill="FFFFFF" w:themeFill="background1"/>
          <w:lang w:val="de-AT"/>
        </w:rPr>
        <w:t xml:space="preserve"> % der Gästenächtigungen kommen aus dem Ausland. </w:t>
      </w:r>
    </w:p>
    <w:p w14:paraId="69F4ADA6" w14:textId="555A2275" w:rsidR="00670FE0" w:rsidRPr="00A475A7" w:rsidRDefault="00670FE0" w:rsidP="1456C46E">
      <w:pPr>
        <w:rPr>
          <w:rFonts w:asciiTheme="minorHAnsi" w:hAnsiTheme="minorHAnsi"/>
          <w:sz w:val="21"/>
          <w:szCs w:val="21"/>
          <w:lang w:val="de-AT"/>
        </w:rPr>
      </w:pPr>
      <w:r w:rsidRPr="00A475A7">
        <w:rPr>
          <w:rFonts w:asciiTheme="minorHAnsi" w:hAnsiTheme="minorHAnsi"/>
          <w:sz w:val="21"/>
          <w:szCs w:val="21"/>
          <w:lang w:val="de-AT"/>
        </w:rPr>
        <w:t xml:space="preserve">Für die </w:t>
      </w:r>
      <w:proofErr w:type="spellStart"/>
      <w:r w:rsidRPr="00A475A7">
        <w:rPr>
          <w:rFonts w:asciiTheme="minorHAnsi" w:hAnsiTheme="minorHAnsi"/>
          <w:sz w:val="21"/>
          <w:szCs w:val="21"/>
          <w:lang w:val="de-AT"/>
        </w:rPr>
        <w:t>Mitarbeiter</w:t>
      </w:r>
      <w:r w:rsidR="001C2BEC" w:rsidRPr="00A475A7">
        <w:rPr>
          <w:rFonts w:asciiTheme="minorHAnsi" w:hAnsiTheme="minorHAnsi"/>
          <w:sz w:val="21"/>
          <w:szCs w:val="21"/>
          <w:lang w:val="de-AT"/>
        </w:rPr>
        <w:t>:i</w:t>
      </w:r>
      <w:r w:rsidRPr="00A475A7">
        <w:rPr>
          <w:rFonts w:asciiTheme="minorHAnsi" w:hAnsiTheme="minorHAnsi"/>
          <w:sz w:val="21"/>
          <w:szCs w:val="21"/>
          <w:lang w:val="de-AT"/>
        </w:rPr>
        <w:t>nnen</w:t>
      </w:r>
      <w:proofErr w:type="spellEnd"/>
      <w:r w:rsidRPr="00A475A7">
        <w:rPr>
          <w:rFonts w:asciiTheme="minorHAnsi" w:hAnsiTheme="minorHAnsi"/>
          <w:sz w:val="21"/>
          <w:szCs w:val="21"/>
          <w:lang w:val="de-AT"/>
        </w:rPr>
        <w:t xml:space="preserve"> internationaler Firmen</w:t>
      </w:r>
      <w:r w:rsidR="107388EF" w:rsidRPr="00A475A7">
        <w:rPr>
          <w:rFonts w:asciiTheme="minorHAnsi" w:hAnsiTheme="minorHAnsi"/>
          <w:sz w:val="21"/>
          <w:szCs w:val="21"/>
          <w:lang w:val="de-AT"/>
        </w:rPr>
        <w:t xml:space="preserve"> gehört </w:t>
      </w:r>
      <w:r w:rsidRPr="00A475A7">
        <w:rPr>
          <w:rFonts w:asciiTheme="minorHAnsi" w:hAnsiTheme="minorHAnsi"/>
          <w:sz w:val="21"/>
          <w:szCs w:val="21"/>
          <w:lang w:val="de-AT"/>
        </w:rPr>
        <w:t xml:space="preserve">Wien </w:t>
      </w:r>
      <w:r w:rsidR="51AD0985" w:rsidRPr="00A475A7">
        <w:rPr>
          <w:rFonts w:asciiTheme="minorHAnsi" w:hAnsiTheme="minorHAnsi"/>
          <w:sz w:val="21"/>
          <w:szCs w:val="21"/>
          <w:lang w:val="de-AT"/>
        </w:rPr>
        <w:t xml:space="preserve">weiterhin zu den </w:t>
      </w:r>
      <w:r w:rsidRPr="00A475A7">
        <w:rPr>
          <w:rFonts w:asciiTheme="minorHAnsi" w:hAnsiTheme="minorHAnsi"/>
          <w:sz w:val="21"/>
          <w:szCs w:val="21"/>
          <w:lang w:val="de-AT"/>
        </w:rPr>
        <w:t>lebenswerteste</w:t>
      </w:r>
      <w:r w:rsidR="2DDFA691" w:rsidRPr="00A475A7">
        <w:rPr>
          <w:rFonts w:asciiTheme="minorHAnsi" w:hAnsiTheme="minorHAnsi"/>
          <w:sz w:val="21"/>
          <w:szCs w:val="21"/>
          <w:lang w:val="de-AT"/>
        </w:rPr>
        <w:t>n</w:t>
      </w:r>
      <w:r w:rsidRPr="00A475A7">
        <w:rPr>
          <w:rFonts w:asciiTheme="minorHAnsi" w:hAnsiTheme="minorHAnsi"/>
          <w:sz w:val="21"/>
          <w:szCs w:val="21"/>
          <w:lang w:val="de-AT"/>
        </w:rPr>
        <w:t xml:space="preserve"> </w:t>
      </w:r>
      <w:r w:rsidR="35702D49" w:rsidRPr="00A475A7">
        <w:rPr>
          <w:rFonts w:asciiTheme="minorHAnsi" w:hAnsiTheme="minorHAnsi"/>
          <w:sz w:val="21"/>
          <w:szCs w:val="21"/>
          <w:lang w:val="de-AT"/>
        </w:rPr>
        <w:t>Städten</w:t>
      </w:r>
      <w:r w:rsidRPr="00A475A7">
        <w:rPr>
          <w:rFonts w:asciiTheme="minorHAnsi" w:hAnsiTheme="minorHAnsi"/>
          <w:sz w:val="21"/>
          <w:szCs w:val="21"/>
          <w:lang w:val="de-AT"/>
        </w:rPr>
        <w:t xml:space="preserve"> der Welt. Beleg dafür ist die Studie des renommierten Beratungsunternehmens Mercer, für die Expatriates weltweit befragt wurden</w:t>
      </w:r>
      <w:r w:rsidR="00E15B7F" w:rsidRPr="00A475A7">
        <w:rPr>
          <w:rFonts w:asciiTheme="minorHAnsi" w:hAnsiTheme="minorHAnsi"/>
          <w:sz w:val="21"/>
          <w:szCs w:val="21"/>
          <w:lang w:val="de-AT"/>
        </w:rPr>
        <w:t>. Bis 2019 führte Mercer jährlich eine weltweite Studie zur Bewertung der Lebensqualität in Metropolen durch. Wien hielt sich 10 Jahre lang auf Platz 1. Nach der pandemiebedingten Pause w</w:t>
      </w:r>
      <w:r w:rsidR="00D162CB" w:rsidRPr="00A475A7">
        <w:rPr>
          <w:rFonts w:asciiTheme="minorHAnsi" w:hAnsiTheme="minorHAnsi"/>
          <w:sz w:val="21"/>
          <w:szCs w:val="21"/>
          <w:lang w:val="de-AT"/>
        </w:rPr>
        <w:t>urde</w:t>
      </w:r>
      <w:r w:rsidR="00E15B7F" w:rsidRPr="00A475A7">
        <w:rPr>
          <w:rFonts w:asciiTheme="minorHAnsi" w:hAnsiTheme="minorHAnsi"/>
          <w:sz w:val="21"/>
          <w:szCs w:val="21"/>
          <w:lang w:val="de-AT"/>
        </w:rPr>
        <w:t xml:space="preserve"> Wien 2023 wieder zur Stadt mit der höchsten Lebensqualität für Expats ausgezeichnet.</w:t>
      </w:r>
      <w:r w:rsidR="00C52376" w:rsidRPr="00A475A7">
        <w:rPr>
          <w:rFonts w:asciiTheme="minorHAnsi" w:hAnsiTheme="minorHAnsi"/>
          <w:sz w:val="21"/>
          <w:szCs w:val="21"/>
          <w:lang w:val="de-AT"/>
        </w:rPr>
        <w:t xml:space="preserve"> </w:t>
      </w:r>
      <w:r w:rsidR="004460AE" w:rsidRPr="00A475A7">
        <w:rPr>
          <w:rFonts w:asciiTheme="minorHAnsi" w:hAnsiTheme="minorHAnsi"/>
          <w:sz w:val="21"/>
          <w:szCs w:val="21"/>
          <w:lang w:val="de-AT"/>
        </w:rPr>
        <w:t xml:space="preserve">2024 </w:t>
      </w:r>
      <w:r w:rsidR="00453CE3" w:rsidRPr="00A475A7">
        <w:rPr>
          <w:rFonts w:asciiTheme="minorHAnsi" w:hAnsiTheme="minorHAnsi"/>
          <w:sz w:val="21"/>
          <w:szCs w:val="21"/>
        </w:rPr>
        <w:t>belegt Wien den zweiten Platz und ist weiterhin ein globaler Maßstab für Lebensqualität.</w:t>
      </w:r>
    </w:p>
    <w:p w14:paraId="6AB69BFC" w14:textId="2BE2A393" w:rsidR="00670FE0" w:rsidRPr="00A475A7" w:rsidRDefault="00670FE0" w:rsidP="45A7FA75">
      <w:pPr>
        <w:rPr>
          <w:rFonts w:asciiTheme="minorHAnsi" w:hAnsiTheme="minorHAnsi"/>
          <w:sz w:val="21"/>
          <w:szCs w:val="21"/>
          <w:lang w:val="de-AT"/>
        </w:rPr>
      </w:pPr>
      <w:r w:rsidRPr="00A475A7">
        <w:rPr>
          <w:rFonts w:asciiTheme="minorHAnsi" w:hAnsiTheme="minorHAnsi"/>
          <w:sz w:val="21"/>
          <w:szCs w:val="21"/>
          <w:lang w:val="de-AT"/>
        </w:rPr>
        <w:t xml:space="preserve">Interessante Locations, Top-Services und ein hervorragender Ruf bescheren Wien beste Voraussetzungen für den Wettbewerb in der hoch kompetitiven </w:t>
      </w:r>
      <w:r w:rsidR="01BB5AEF" w:rsidRPr="00A475A7">
        <w:rPr>
          <w:rFonts w:asciiTheme="minorHAnsi" w:hAnsiTheme="minorHAnsi"/>
          <w:sz w:val="21"/>
          <w:szCs w:val="21"/>
          <w:lang w:val="de-AT"/>
        </w:rPr>
        <w:t>Meeting</w:t>
      </w:r>
      <w:r w:rsidRPr="00A475A7">
        <w:rPr>
          <w:rFonts w:asciiTheme="minorHAnsi" w:hAnsiTheme="minorHAnsi"/>
          <w:sz w:val="21"/>
          <w:szCs w:val="21"/>
          <w:lang w:val="de-AT"/>
        </w:rPr>
        <w:t xml:space="preserve">branche. </w:t>
      </w:r>
      <w:r w:rsidR="00083F4F" w:rsidRPr="00A475A7">
        <w:rPr>
          <w:rFonts w:asciiTheme="minorHAnsi" w:hAnsiTheme="minorHAnsi"/>
          <w:sz w:val="21"/>
          <w:szCs w:val="21"/>
          <w:lang w:val="de-AT"/>
        </w:rPr>
        <w:t xml:space="preserve">Die Tagungsmetropole Wien belegt in der Statistik der International </w:t>
      </w:r>
      <w:proofErr w:type="spellStart"/>
      <w:r w:rsidR="00083F4F" w:rsidRPr="00A475A7">
        <w:rPr>
          <w:rFonts w:asciiTheme="minorHAnsi" w:hAnsiTheme="minorHAnsi"/>
          <w:sz w:val="21"/>
          <w:szCs w:val="21"/>
          <w:lang w:val="de-AT"/>
        </w:rPr>
        <w:t>Congress</w:t>
      </w:r>
      <w:proofErr w:type="spellEnd"/>
      <w:r w:rsidR="00083F4F" w:rsidRPr="00A475A7">
        <w:rPr>
          <w:rFonts w:asciiTheme="minorHAnsi" w:hAnsiTheme="minorHAnsi"/>
          <w:sz w:val="21"/>
          <w:szCs w:val="21"/>
          <w:lang w:val="de-AT"/>
        </w:rPr>
        <w:t xml:space="preserve"> and Convention </w:t>
      </w:r>
      <w:proofErr w:type="spellStart"/>
      <w:r w:rsidR="00083F4F" w:rsidRPr="00A475A7">
        <w:rPr>
          <w:rFonts w:asciiTheme="minorHAnsi" w:hAnsiTheme="minorHAnsi"/>
          <w:sz w:val="21"/>
          <w:szCs w:val="21"/>
          <w:lang w:val="de-AT"/>
        </w:rPr>
        <w:t>Association</w:t>
      </w:r>
      <w:proofErr w:type="spellEnd"/>
      <w:r w:rsidR="00083F4F" w:rsidRPr="00A475A7">
        <w:rPr>
          <w:rFonts w:asciiTheme="minorHAnsi" w:hAnsiTheme="minorHAnsi"/>
          <w:sz w:val="21"/>
          <w:szCs w:val="21"/>
          <w:lang w:val="de-AT"/>
        </w:rPr>
        <w:t xml:space="preserve"> (ICCA) 20</w:t>
      </w:r>
      <w:r w:rsidR="1D8562C2" w:rsidRPr="00A475A7">
        <w:rPr>
          <w:rFonts w:asciiTheme="minorHAnsi" w:hAnsiTheme="minorHAnsi"/>
          <w:sz w:val="21"/>
          <w:szCs w:val="21"/>
          <w:lang w:val="de-AT"/>
        </w:rPr>
        <w:t>2</w:t>
      </w:r>
      <w:r w:rsidR="007D14B9" w:rsidRPr="00A475A7">
        <w:rPr>
          <w:rFonts w:asciiTheme="minorHAnsi" w:hAnsiTheme="minorHAnsi"/>
          <w:sz w:val="21"/>
          <w:szCs w:val="21"/>
          <w:lang w:val="de-AT"/>
        </w:rPr>
        <w:t>4</w:t>
      </w:r>
      <w:r w:rsidR="00083F4F" w:rsidRPr="00A475A7">
        <w:rPr>
          <w:rFonts w:asciiTheme="minorHAnsi" w:hAnsiTheme="minorHAnsi"/>
          <w:sz w:val="21"/>
          <w:szCs w:val="21"/>
          <w:lang w:val="de-AT"/>
        </w:rPr>
        <w:t xml:space="preserve"> den </w:t>
      </w:r>
      <w:r w:rsidR="00A475A7" w:rsidRPr="00A475A7">
        <w:rPr>
          <w:rFonts w:asciiTheme="minorHAnsi" w:hAnsiTheme="minorHAnsi"/>
          <w:sz w:val="21"/>
          <w:szCs w:val="21"/>
          <w:lang w:val="de-AT"/>
        </w:rPr>
        <w:t>1</w:t>
      </w:r>
      <w:r w:rsidR="00083F4F" w:rsidRPr="00A475A7">
        <w:rPr>
          <w:rFonts w:asciiTheme="minorHAnsi" w:hAnsiTheme="minorHAnsi"/>
          <w:sz w:val="21"/>
          <w:szCs w:val="21"/>
          <w:lang w:val="de-AT"/>
        </w:rPr>
        <w:t xml:space="preserve">. Platz weltweit. </w:t>
      </w:r>
      <w:r w:rsidRPr="00A475A7">
        <w:rPr>
          <w:rFonts w:asciiTheme="minorHAnsi" w:hAnsiTheme="minorHAnsi"/>
          <w:sz w:val="21"/>
          <w:szCs w:val="21"/>
          <w:lang w:val="de-AT"/>
        </w:rPr>
        <w:t xml:space="preserve">Neben guter Erreichbarkeit und Top-Services für Veranstalter kann die </w:t>
      </w:r>
      <w:r w:rsidR="007F6F6B" w:rsidRPr="00A475A7">
        <w:rPr>
          <w:rFonts w:asciiTheme="minorHAnsi" w:hAnsiTheme="minorHAnsi"/>
          <w:sz w:val="21"/>
          <w:szCs w:val="21"/>
          <w:lang w:val="de-AT"/>
        </w:rPr>
        <w:t>Meeting</w:t>
      </w:r>
      <w:r w:rsidR="41A05AA5" w:rsidRPr="00A475A7">
        <w:rPr>
          <w:rFonts w:asciiTheme="minorHAnsi" w:hAnsiTheme="minorHAnsi"/>
          <w:sz w:val="21"/>
          <w:szCs w:val="21"/>
          <w:lang w:val="de-AT"/>
        </w:rPr>
        <w:t xml:space="preserve"> </w:t>
      </w:r>
      <w:r w:rsidR="007F6F6B" w:rsidRPr="00A475A7">
        <w:rPr>
          <w:rFonts w:asciiTheme="minorHAnsi" w:hAnsiTheme="minorHAnsi"/>
          <w:sz w:val="21"/>
          <w:szCs w:val="21"/>
          <w:lang w:val="de-AT"/>
        </w:rPr>
        <w:t>Destination</w:t>
      </w:r>
      <w:r w:rsidRPr="00A475A7">
        <w:rPr>
          <w:rFonts w:asciiTheme="minorHAnsi" w:hAnsiTheme="minorHAnsi"/>
          <w:sz w:val="21"/>
          <w:szCs w:val="21"/>
          <w:lang w:val="de-AT"/>
        </w:rPr>
        <w:t xml:space="preserve"> Wien mit </w:t>
      </w:r>
      <w:r w:rsidR="658E5A6D" w:rsidRPr="00A475A7">
        <w:rPr>
          <w:rFonts w:asciiTheme="minorHAnsi" w:hAnsiTheme="minorHAnsi"/>
          <w:sz w:val="21"/>
          <w:szCs w:val="21"/>
          <w:lang w:val="de-AT"/>
        </w:rPr>
        <w:t>über 2</w:t>
      </w:r>
      <w:r w:rsidR="5F9D1782" w:rsidRPr="00A475A7">
        <w:rPr>
          <w:rFonts w:asciiTheme="minorHAnsi" w:hAnsiTheme="minorHAnsi"/>
          <w:sz w:val="21"/>
          <w:szCs w:val="21"/>
          <w:lang w:val="de-AT"/>
        </w:rPr>
        <w:t>6</w:t>
      </w:r>
      <w:r w:rsidR="008A0AB3" w:rsidRPr="00A475A7">
        <w:rPr>
          <w:rFonts w:asciiTheme="minorHAnsi" w:hAnsiTheme="minorHAnsi"/>
          <w:sz w:val="21"/>
          <w:szCs w:val="21"/>
          <w:lang w:val="de-AT"/>
        </w:rPr>
        <w:t>0</w:t>
      </w:r>
      <w:r w:rsidR="658E5A6D" w:rsidRPr="00A475A7">
        <w:rPr>
          <w:rFonts w:asciiTheme="minorHAnsi" w:hAnsiTheme="minorHAnsi"/>
          <w:sz w:val="21"/>
          <w:szCs w:val="21"/>
          <w:lang w:val="de-AT"/>
        </w:rPr>
        <w:t xml:space="preserve"> </w:t>
      </w:r>
      <w:r w:rsidRPr="00A475A7">
        <w:rPr>
          <w:rFonts w:asciiTheme="minorHAnsi" w:hAnsiTheme="minorHAnsi"/>
          <w:sz w:val="21"/>
          <w:szCs w:val="21"/>
          <w:lang w:val="de-AT"/>
        </w:rPr>
        <w:t xml:space="preserve">attraktiven Veranstaltungsorten </w:t>
      </w:r>
      <w:r w:rsidR="6F63DBA7" w:rsidRPr="00A475A7">
        <w:rPr>
          <w:rFonts w:asciiTheme="minorHAnsi" w:hAnsiTheme="minorHAnsi"/>
          <w:sz w:val="21"/>
          <w:szCs w:val="21"/>
          <w:lang w:val="de-AT"/>
        </w:rPr>
        <w:t>so</w:t>
      </w:r>
      <w:r w:rsidRPr="00A475A7">
        <w:rPr>
          <w:rFonts w:asciiTheme="minorHAnsi" w:hAnsiTheme="minorHAnsi"/>
          <w:sz w:val="21"/>
          <w:szCs w:val="21"/>
          <w:lang w:val="de-AT"/>
        </w:rPr>
        <w:t xml:space="preserve">wie </w:t>
      </w:r>
      <w:r w:rsidR="7EA72C13" w:rsidRPr="00A475A7">
        <w:rPr>
          <w:rFonts w:asciiTheme="minorHAnsi" w:hAnsiTheme="minorHAnsi"/>
          <w:sz w:val="21"/>
          <w:szCs w:val="21"/>
          <w:lang w:val="de-AT"/>
        </w:rPr>
        <w:t>d</w:t>
      </w:r>
      <w:r w:rsidR="76D70DF0" w:rsidRPr="00A475A7">
        <w:rPr>
          <w:rFonts w:asciiTheme="minorHAnsi" w:hAnsiTheme="minorHAnsi"/>
          <w:sz w:val="21"/>
          <w:szCs w:val="21"/>
          <w:lang w:val="de-AT"/>
        </w:rPr>
        <w:t>r</w:t>
      </w:r>
      <w:r w:rsidR="7EA72C13" w:rsidRPr="00A475A7">
        <w:rPr>
          <w:rFonts w:asciiTheme="minorHAnsi" w:hAnsiTheme="minorHAnsi"/>
          <w:sz w:val="21"/>
          <w:szCs w:val="21"/>
          <w:lang w:val="de-AT"/>
        </w:rPr>
        <w:t>e</w:t>
      </w:r>
      <w:r w:rsidR="59EE1C31" w:rsidRPr="00A475A7">
        <w:rPr>
          <w:rFonts w:asciiTheme="minorHAnsi" w:hAnsiTheme="minorHAnsi"/>
          <w:sz w:val="21"/>
          <w:szCs w:val="21"/>
          <w:lang w:val="de-AT"/>
        </w:rPr>
        <w:t>i</w:t>
      </w:r>
      <w:r w:rsidR="7EA72C13" w:rsidRPr="00A475A7">
        <w:rPr>
          <w:rFonts w:asciiTheme="minorHAnsi" w:hAnsiTheme="minorHAnsi"/>
          <w:sz w:val="21"/>
          <w:szCs w:val="21"/>
          <w:lang w:val="de-AT"/>
        </w:rPr>
        <w:t xml:space="preserve"> zentrumsnahen Kongresszentren, </w:t>
      </w:r>
      <w:r w:rsidRPr="00A475A7">
        <w:rPr>
          <w:rFonts w:asciiTheme="minorHAnsi" w:hAnsiTheme="minorHAnsi"/>
          <w:sz w:val="21"/>
          <w:szCs w:val="21"/>
          <w:lang w:val="de-AT"/>
        </w:rPr>
        <w:t xml:space="preserve">der imperialen </w:t>
      </w:r>
      <w:r w:rsidR="41F9393A" w:rsidRPr="00A475A7">
        <w:rPr>
          <w:rFonts w:asciiTheme="minorHAnsi" w:hAnsiTheme="minorHAnsi"/>
          <w:sz w:val="21"/>
          <w:szCs w:val="21"/>
          <w:lang w:val="de-AT"/>
        </w:rPr>
        <w:t xml:space="preserve">HOFBURG </w:t>
      </w:r>
      <w:r w:rsidR="00DD5706" w:rsidRPr="00A475A7">
        <w:rPr>
          <w:rFonts w:asciiTheme="minorHAnsi" w:hAnsiTheme="minorHAnsi"/>
          <w:sz w:val="21"/>
          <w:szCs w:val="21"/>
          <w:lang w:val="de-AT"/>
        </w:rPr>
        <w:t>Vienna</w:t>
      </w:r>
      <w:r w:rsidRPr="00A475A7">
        <w:rPr>
          <w:rFonts w:asciiTheme="minorHAnsi" w:hAnsiTheme="minorHAnsi"/>
          <w:sz w:val="21"/>
          <w:szCs w:val="21"/>
          <w:lang w:val="de-AT"/>
        </w:rPr>
        <w:t xml:space="preserve">, dem Austria Center Vienna und </w:t>
      </w:r>
      <w:r w:rsidR="2CB75FDF" w:rsidRPr="00A475A7">
        <w:rPr>
          <w:rFonts w:ascii="Arial" w:eastAsia="Arial" w:hAnsi="Arial" w:cs="Arial"/>
          <w:sz w:val="21"/>
          <w:szCs w:val="21"/>
          <w:lang w:val="de-AT"/>
        </w:rPr>
        <w:t xml:space="preserve"> dem </w:t>
      </w:r>
      <w:bookmarkStart w:id="0" w:name="_Hlk201313799"/>
      <w:r w:rsidR="2CB75FDF" w:rsidRPr="00A475A7">
        <w:rPr>
          <w:rFonts w:ascii="Arial" w:eastAsia="Arial" w:hAnsi="Arial" w:cs="Arial"/>
          <w:sz w:val="21"/>
          <w:szCs w:val="21"/>
          <w:lang w:val="de-AT"/>
        </w:rPr>
        <w:t xml:space="preserve">VIECON – Vienna </w:t>
      </w:r>
      <w:proofErr w:type="spellStart"/>
      <w:r w:rsidR="2CB75FDF" w:rsidRPr="00A475A7">
        <w:rPr>
          <w:rFonts w:ascii="Arial" w:eastAsia="Arial" w:hAnsi="Arial" w:cs="Arial"/>
          <w:sz w:val="21"/>
          <w:szCs w:val="21"/>
          <w:lang w:val="de-AT"/>
        </w:rPr>
        <w:t>Congress</w:t>
      </w:r>
      <w:proofErr w:type="spellEnd"/>
      <w:r w:rsidR="2CB75FDF" w:rsidRPr="00A475A7">
        <w:rPr>
          <w:rFonts w:ascii="Arial" w:eastAsia="Arial" w:hAnsi="Arial" w:cs="Arial"/>
          <w:sz w:val="21"/>
          <w:szCs w:val="21"/>
          <w:lang w:val="de-AT"/>
        </w:rPr>
        <w:t xml:space="preserve"> &amp; Convention Center</w:t>
      </w:r>
      <w:bookmarkEnd w:id="0"/>
      <w:r w:rsidR="7F062665" w:rsidRPr="00A475A7">
        <w:rPr>
          <w:rFonts w:asciiTheme="minorHAnsi" w:hAnsiTheme="minorHAnsi"/>
          <w:sz w:val="21"/>
          <w:szCs w:val="21"/>
          <w:lang w:val="de-AT"/>
        </w:rPr>
        <w:t>,</w:t>
      </w:r>
      <w:r w:rsidRPr="00A475A7">
        <w:rPr>
          <w:rFonts w:asciiTheme="minorHAnsi" w:hAnsiTheme="minorHAnsi"/>
          <w:sz w:val="21"/>
          <w:szCs w:val="21"/>
          <w:lang w:val="de-AT"/>
        </w:rPr>
        <w:t xml:space="preserve"> aufwarten.</w:t>
      </w:r>
    </w:p>
    <w:p w14:paraId="7A8AF4D9" w14:textId="77777777" w:rsidR="00670FE0" w:rsidRPr="00A475A7" w:rsidRDefault="00670FE0" w:rsidP="00670FE0">
      <w:pPr>
        <w:pStyle w:val="berschrift1"/>
        <w:numPr>
          <w:ilvl w:val="0"/>
          <w:numId w:val="0"/>
        </w:numPr>
        <w:rPr>
          <w:rFonts w:asciiTheme="minorHAnsi" w:hAnsiTheme="minorHAnsi" w:cstheme="minorHAnsi"/>
          <w:szCs w:val="28"/>
          <w:lang w:val="de-AT"/>
        </w:rPr>
      </w:pPr>
      <w:r w:rsidRPr="00A475A7">
        <w:rPr>
          <w:rFonts w:asciiTheme="minorHAnsi" w:hAnsiTheme="minorHAnsi" w:cstheme="minorHAnsi"/>
          <w:szCs w:val="28"/>
          <w:lang w:val="de-AT"/>
        </w:rPr>
        <w:t>Standortvorteil</w:t>
      </w:r>
    </w:p>
    <w:p w14:paraId="3FE03506" w14:textId="313293C3" w:rsidR="00670FE0" w:rsidRPr="00A475A7" w:rsidRDefault="00670FE0" w:rsidP="613D0B20">
      <w:pPr>
        <w:rPr>
          <w:rFonts w:asciiTheme="minorHAnsi" w:hAnsiTheme="minorHAnsi"/>
          <w:sz w:val="21"/>
          <w:szCs w:val="21"/>
          <w:lang w:val="de-AT"/>
        </w:rPr>
      </w:pPr>
      <w:r w:rsidRPr="00A475A7">
        <w:rPr>
          <w:rFonts w:asciiTheme="minorHAnsi" w:hAnsiTheme="minorHAnsi"/>
          <w:sz w:val="21"/>
          <w:szCs w:val="21"/>
          <w:lang w:val="de-AT"/>
        </w:rPr>
        <w:t xml:space="preserve">Die Vereinten Nationen haben Wien 1980 zu einem ihrer vier Amtssitze auserkoren und sind mit </w:t>
      </w:r>
      <w:r w:rsidR="00523B01" w:rsidRPr="00A475A7">
        <w:rPr>
          <w:rFonts w:asciiTheme="minorHAnsi" w:hAnsiTheme="minorHAnsi"/>
          <w:sz w:val="21"/>
          <w:szCs w:val="21"/>
          <w:lang w:val="de-AT"/>
        </w:rPr>
        <w:t>zahlreichen</w:t>
      </w:r>
      <w:r w:rsidR="00D866DA" w:rsidRPr="00A475A7">
        <w:rPr>
          <w:rFonts w:asciiTheme="minorHAnsi" w:hAnsiTheme="minorHAnsi"/>
          <w:sz w:val="21"/>
          <w:szCs w:val="21"/>
          <w:lang w:val="de-AT"/>
        </w:rPr>
        <w:t xml:space="preserve"> </w:t>
      </w:r>
      <w:r w:rsidRPr="00A475A7">
        <w:rPr>
          <w:rFonts w:asciiTheme="minorHAnsi" w:hAnsiTheme="minorHAnsi"/>
          <w:sz w:val="21"/>
          <w:szCs w:val="21"/>
          <w:lang w:val="de-AT"/>
        </w:rPr>
        <w:t xml:space="preserve">Organisationen vertreten, darunter mit dem Amt des Hohen Flüchtlingskommissars (UNHCR), dem Internationalen Suchtstoff-Kontrollamt (INCB) und dem Internationalen Informationsnetz zur Bekämpfung der Geldwäsche (IMOLIN). Auch UNIDO (Organisation der Vereinten Nationen für industrielle Entwicklung), IAEO (Internationale Atomenergiebehörde), OSZE (Organisation für Sicherheit und Zusammenarbeit in Europa) und OPEC (Organisation erdölexportierender Länder) und viele weitere internationale Organisationen sind in der Stadt präsent. Internationale Organisationen beschäftigen in Wien über </w:t>
      </w:r>
      <w:r w:rsidR="64FF1939" w:rsidRPr="00A475A7">
        <w:rPr>
          <w:rFonts w:asciiTheme="minorHAnsi" w:hAnsiTheme="minorHAnsi"/>
          <w:sz w:val="21"/>
          <w:szCs w:val="21"/>
          <w:lang w:val="de-AT"/>
        </w:rPr>
        <w:t>6</w:t>
      </w:r>
      <w:r w:rsidRPr="00A475A7">
        <w:rPr>
          <w:rFonts w:asciiTheme="minorHAnsi" w:hAnsiTheme="minorHAnsi"/>
          <w:sz w:val="21"/>
          <w:szCs w:val="21"/>
          <w:lang w:val="de-AT"/>
        </w:rPr>
        <w:t xml:space="preserve">.000 </w:t>
      </w:r>
      <w:proofErr w:type="spellStart"/>
      <w:r w:rsidRPr="00A475A7">
        <w:rPr>
          <w:rFonts w:asciiTheme="minorHAnsi" w:hAnsiTheme="minorHAnsi"/>
          <w:sz w:val="21"/>
          <w:szCs w:val="21"/>
          <w:lang w:val="de-AT"/>
        </w:rPr>
        <w:t>Mitarbeiter</w:t>
      </w:r>
      <w:r w:rsidR="001C2BEC" w:rsidRPr="00A475A7">
        <w:rPr>
          <w:rFonts w:asciiTheme="minorHAnsi" w:hAnsiTheme="minorHAnsi"/>
          <w:sz w:val="21"/>
          <w:szCs w:val="21"/>
          <w:lang w:val="de-AT"/>
        </w:rPr>
        <w:t>:i</w:t>
      </w:r>
      <w:r w:rsidRPr="00A475A7">
        <w:rPr>
          <w:rFonts w:asciiTheme="minorHAnsi" w:hAnsiTheme="minorHAnsi"/>
          <w:sz w:val="21"/>
          <w:szCs w:val="21"/>
          <w:lang w:val="de-AT"/>
        </w:rPr>
        <w:t>nnen</w:t>
      </w:r>
      <w:proofErr w:type="spellEnd"/>
      <w:r w:rsidR="00523B01" w:rsidRPr="00A475A7">
        <w:rPr>
          <w:rFonts w:asciiTheme="minorHAnsi" w:hAnsiTheme="minorHAnsi"/>
          <w:sz w:val="21"/>
          <w:szCs w:val="21"/>
          <w:lang w:val="de-AT"/>
        </w:rPr>
        <w:t xml:space="preserve"> und 3.</w:t>
      </w:r>
      <w:r w:rsidR="6AAE51DA" w:rsidRPr="00A475A7">
        <w:rPr>
          <w:rFonts w:asciiTheme="minorHAnsi" w:hAnsiTheme="minorHAnsi"/>
          <w:sz w:val="21"/>
          <w:szCs w:val="21"/>
          <w:lang w:val="de-AT"/>
        </w:rPr>
        <w:t>8</w:t>
      </w:r>
      <w:r w:rsidR="00523B01" w:rsidRPr="00A475A7">
        <w:rPr>
          <w:rFonts w:asciiTheme="minorHAnsi" w:hAnsiTheme="minorHAnsi"/>
          <w:sz w:val="21"/>
          <w:szCs w:val="21"/>
          <w:lang w:val="de-AT"/>
        </w:rPr>
        <w:t xml:space="preserve">00 </w:t>
      </w:r>
      <w:proofErr w:type="spellStart"/>
      <w:r w:rsidR="00523B01" w:rsidRPr="00A475A7">
        <w:rPr>
          <w:rFonts w:asciiTheme="minorHAnsi" w:hAnsiTheme="minorHAnsi"/>
          <w:sz w:val="21"/>
          <w:szCs w:val="21"/>
          <w:lang w:val="de-AT"/>
        </w:rPr>
        <w:t>Diplomat</w:t>
      </w:r>
      <w:r w:rsidR="001C2BEC" w:rsidRPr="00A475A7">
        <w:rPr>
          <w:rFonts w:asciiTheme="minorHAnsi" w:hAnsiTheme="minorHAnsi"/>
          <w:sz w:val="21"/>
          <w:szCs w:val="21"/>
          <w:lang w:val="de-AT"/>
        </w:rPr>
        <w:t>:i</w:t>
      </w:r>
      <w:r w:rsidR="00523B01" w:rsidRPr="00A475A7">
        <w:rPr>
          <w:rFonts w:asciiTheme="minorHAnsi" w:hAnsiTheme="minorHAnsi"/>
          <w:sz w:val="21"/>
          <w:szCs w:val="21"/>
          <w:lang w:val="de-AT"/>
        </w:rPr>
        <w:t>nnen</w:t>
      </w:r>
      <w:proofErr w:type="spellEnd"/>
      <w:r w:rsidRPr="00A475A7">
        <w:rPr>
          <w:rFonts w:asciiTheme="minorHAnsi" w:hAnsiTheme="minorHAnsi"/>
          <w:sz w:val="21"/>
          <w:szCs w:val="21"/>
          <w:lang w:val="de-AT"/>
        </w:rPr>
        <w:t>.</w:t>
      </w:r>
    </w:p>
    <w:p w14:paraId="175EFB54" w14:textId="2BDDA152" w:rsidR="00670FE0" w:rsidRPr="00A475A7" w:rsidRDefault="005248A5">
      <w:pPr>
        <w:rPr>
          <w:rFonts w:asciiTheme="minorHAnsi" w:hAnsiTheme="minorHAnsi"/>
          <w:sz w:val="21"/>
          <w:szCs w:val="21"/>
          <w:lang w:val="de-AT"/>
        </w:rPr>
      </w:pPr>
      <w:r w:rsidRPr="00A475A7">
        <w:rPr>
          <w:rFonts w:asciiTheme="minorHAnsi" w:hAnsiTheme="minorHAnsi"/>
          <w:sz w:val="21"/>
          <w:szCs w:val="21"/>
        </w:rPr>
        <w:t xml:space="preserve">183 internationale Headquarters haben ihren Sitz in Wien. </w:t>
      </w:r>
      <w:commentRangeStart w:id="1"/>
      <w:commentRangeStart w:id="2"/>
      <w:commentRangeEnd w:id="1"/>
      <w:r w:rsidRPr="00A475A7">
        <w:commentReference w:id="1"/>
      </w:r>
      <w:commentRangeEnd w:id="2"/>
      <w:r w:rsidRPr="00A475A7">
        <w:commentReference w:id="2"/>
      </w:r>
      <w:r w:rsidR="00670FE0" w:rsidRPr="00A475A7">
        <w:rPr>
          <w:rFonts w:asciiTheme="minorHAnsi" w:hAnsiTheme="minorHAnsi"/>
          <w:sz w:val="21"/>
          <w:szCs w:val="21"/>
          <w:lang w:val="de-AT"/>
        </w:rPr>
        <w:t xml:space="preserve">Vertreten sind </w:t>
      </w:r>
      <w:r w:rsidR="001947ED" w:rsidRPr="00A475A7">
        <w:rPr>
          <w:rFonts w:asciiTheme="minorHAnsi" w:hAnsiTheme="minorHAnsi"/>
          <w:sz w:val="21"/>
          <w:szCs w:val="21"/>
          <w:lang w:val="de-AT"/>
        </w:rPr>
        <w:t xml:space="preserve">unter anderem </w:t>
      </w:r>
      <w:r w:rsidR="00670FE0" w:rsidRPr="00A475A7">
        <w:rPr>
          <w:rFonts w:asciiTheme="minorHAnsi" w:hAnsiTheme="minorHAnsi"/>
          <w:sz w:val="21"/>
          <w:szCs w:val="21"/>
          <w:lang w:val="de-AT"/>
        </w:rPr>
        <w:t xml:space="preserve">der Waschmittel- und Kosmetikkonzern Henkel, der kanadische Transportkonzern Bombardier oder die Pharmaunternehmen Boehringer Ingelheim und </w:t>
      </w:r>
      <w:r w:rsidR="3780F838" w:rsidRPr="00A475A7">
        <w:rPr>
          <w:rFonts w:asciiTheme="minorHAnsi" w:hAnsiTheme="minorHAnsi"/>
          <w:sz w:val="21"/>
          <w:szCs w:val="21"/>
        </w:rPr>
        <w:t>Takeda</w:t>
      </w:r>
      <w:r w:rsidR="00670FE0" w:rsidRPr="00A475A7">
        <w:rPr>
          <w:rFonts w:asciiTheme="minorHAnsi" w:hAnsiTheme="minorHAnsi"/>
          <w:sz w:val="21"/>
          <w:szCs w:val="21"/>
          <w:lang w:val="de-AT"/>
        </w:rPr>
        <w:t xml:space="preserve">. Wien ist aber auch ein attraktiver Standort </w:t>
      </w:r>
      <w:r w:rsidR="00670FE0" w:rsidRPr="00A475A7">
        <w:rPr>
          <w:rFonts w:asciiTheme="minorHAnsi" w:hAnsiTheme="minorHAnsi"/>
          <w:sz w:val="21"/>
          <w:szCs w:val="21"/>
          <w:lang w:val="de-AT"/>
        </w:rPr>
        <w:lastRenderedPageBreak/>
        <w:t xml:space="preserve">für international erfolgreiche heimische Unternehmen, etwa für die OMV, eines der größten österreichischen Industrieunternehmen (Öl und Gas), den Baukonzern Porr, für Kapsch (Telekommunikation), Schiebel (Minensuchgeräte und Drohnen) oder </w:t>
      </w:r>
      <w:proofErr w:type="spellStart"/>
      <w:r w:rsidR="00670FE0" w:rsidRPr="00A475A7">
        <w:rPr>
          <w:rFonts w:asciiTheme="minorHAnsi" w:hAnsiTheme="minorHAnsi"/>
          <w:sz w:val="21"/>
          <w:szCs w:val="21"/>
          <w:lang w:val="de-AT"/>
        </w:rPr>
        <w:t>Agrana</w:t>
      </w:r>
      <w:proofErr w:type="spellEnd"/>
      <w:r w:rsidR="00670FE0" w:rsidRPr="00A475A7">
        <w:rPr>
          <w:rFonts w:asciiTheme="minorHAnsi" w:hAnsiTheme="minorHAnsi"/>
          <w:sz w:val="21"/>
          <w:szCs w:val="21"/>
          <w:lang w:val="de-AT"/>
        </w:rPr>
        <w:t xml:space="preserve"> (Weltmarktführer für Fruchtzubereitungen).</w:t>
      </w:r>
      <w:r w:rsidR="00A31C8F" w:rsidRPr="00A475A7">
        <w:rPr>
          <w:rFonts w:asciiTheme="minorHAnsi" w:hAnsiTheme="minorHAnsi"/>
          <w:sz w:val="21"/>
          <w:szCs w:val="21"/>
          <w:lang w:val="de-AT"/>
        </w:rPr>
        <w:t xml:space="preserve"> </w:t>
      </w:r>
      <w:r w:rsidR="00A31C8F" w:rsidRPr="00A475A7">
        <w:rPr>
          <w:rFonts w:asciiTheme="minorHAnsi" w:hAnsiTheme="minorHAnsi"/>
          <w:sz w:val="21"/>
          <w:szCs w:val="21"/>
        </w:rPr>
        <w:t>Die wichtigsten Gründe für die Attraktivität Wiens neben der guten Ausrichtung in Richtung osteuropäischer Märkte</w:t>
      </w:r>
      <w:r w:rsidR="00E96387" w:rsidRPr="00A475A7">
        <w:rPr>
          <w:rFonts w:asciiTheme="minorHAnsi" w:hAnsiTheme="minorHAnsi"/>
          <w:sz w:val="21"/>
          <w:szCs w:val="21"/>
        </w:rPr>
        <w:t xml:space="preserve"> sind</w:t>
      </w:r>
      <w:r w:rsidR="00A31C8F" w:rsidRPr="00A475A7">
        <w:rPr>
          <w:rFonts w:asciiTheme="minorHAnsi" w:hAnsiTheme="minorHAnsi"/>
          <w:sz w:val="21"/>
          <w:szCs w:val="21"/>
        </w:rPr>
        <w:t xml:space="preserve"> auch die außerordentliche Lebensqualität und die Verfügbarkeit von gut ausgebildeten Fachkräften</w:t>
      </w:r>
      <w:r w:rsidR="00E96387" w:rsidRPr="00A475A7">
        <w:rPr>
          <w:rFonts w:asciiTheme="minorHAnsi" w:hAnsiTheme="minorHAnsi"/>
          <w:sz w:val="21"/>
          <w:szCs w:val="21"/>
        </w:rPr>
        <w:t xml:space="preserve">. </w:t>
      </w:r>
    </w:p>
    <w:p w14:paraId="31DC7851" w14:textId="77777777" w:rsidR="00670FE0" w:rsidRPr="00A475A7" w:rsidRDefault="00670FE0" w:rsidP="00B91E08">
      <w:pPr>
        <w:pStyle w:val="berschrift1"/>
        <w:numPr>
          <w:ilvl w:val="0"/>
          <w:numId w:val="0"/>
        </w:numPr>
        <w:rPr>
          <w:rFonts w:asciiTheme="minorHAnsi" w:hAnsiTheme="minorHAnsi" w:cstheme="minorHAnsi"/>
          <w:szCs w:val="28"/>
          <w:lang w:val="de-AT"/>
        </w:rPr>
      </w:pPr>
      <w:r w:rsidRPr="00A475A7">
        <w:rPr>
          <w:rFonts w:asciiTheme="minorHAnsi" w:hAnsiTheme="minorHAnsi" w:cstheme="minorHAnsi"/>
          <w:szCs w:val="28"/>
          <w:lang w:val="de-AT"/>
        </w:rPr>
        <w:t>Wissensmetropole</w:t>
      </w:r>
    </w:p>
    <w:p w14:paraId="6328DBA7" w14:textId="140E599D" w:rsidR="0085378C" w:rsidRPr="00A475A7" w:rsidRDefault="00523B01" w:rsidP="0018490D">
      <w:pPr>
        <w:rPr>
          <w:rFonts w:asciiTheme="minorHAnsi" w:hAnsiTheme="minorHAnsi" w:cstheme="minorHAnsi"/>
          <w:sz w:val="21"/>
          <w:szCs w:val="21"/>
          <w:lang w:val="de-AT"/>
        </w:rPr>
      </w:pPr>
      <w:r w:rsidRPr="00A475A7">
        <w:rPr>
          <w:rFonts w:asciiTheme="minorHAnsi" w:hAnsiTheme="minorHAnsi" w:cstheme="minorHAnsi"/>
          <w:sz w:val="21"/>
          <w:szCs w:val="21"/>
          <w:lang w:val="de-AT"/>
        </w:rPr>
        <w:t xml:space="preserve">Neun </w:t>
      </w:r>
      <w:r w:rsidR="00670FE0" w:rsidRPr="00A475A7">
        <w:rPr>
          <w:rFonts w:asciiTheme="minorHAnsi" w:hAnsiTheme="minorHAnsi" w:cstheme="minorHAnsi"/>
          <w:sz w:val="21"/>
          <w:szCs w:val="21"/>
          <w:lang w:val="de-AT"/>
        </w:rPr>
        <w:t xml:space="preserve">Universitäten, </w:t>
      </w:r>
      <w:r w:rsidR="002B0AF7" w:rsidRPr="00A475A7">
        <w:rPr>
          <w:rFonts w:asciiTheme="minorHAnsi" w:hAnsiTheme="minorHAnsi" w:cstheme="minorHAnsi"/>
          <w:sz w:val="21"/>
          <w:szCs w:val="21"/>
          <w:lang w:val="de-AT"/>
        </w:rPr>
        <w:t xml:space="preserve">neun </w:t>
      </w:r>
      <w:r w:rsidR="00670FE0" w:rsidRPr="00A475A7">
        <w:rPr>
          <w:rFonts w:asciiTheme="minorHAnsi" w:hAnsiTheme="minorHAnsi" w:cstheme="minorHAnsi"/>
          <w:sz w:val="21"/>
          <w:szCs w:val="21"/>
          <w:lang w:val="de-AT"/>
        </w:rPr>
        <w:t xml:space="preserve">Fachhochschulen </w:t>
      </w:r>
      <w:r w:rsidR="00DD5706" w:rsidRPr="00A475A7">
        <w:rPr>
          <w:rFonts w:asciiTheme="minorHAnsi" w:hAnsiTheme="minorHAnsi" w:cstheme="minorHAnsi"/>
          <w:sz w:val="21"/>
          <w:szCs w:val="21"/>
          <w:lang w:val="de-AT"/>
        </w:rPr>
        <w:t xml:space="preserve">und Pädagogische Hochschulen </w:t>
      </w:r>
      <w:r w:rsidR="00670FE0" w:rsidRPr="00A475A7">
        <w:rPr>
          <w:rFonts w:asciiTheme="minorHAnsi" w:hAnsiTheme="minorHAnsi" w:cstheme="minorHAnsi"/>
          <w:sz w:val="21"/>
          <w:szCs w:val="21"/>
          <w:lang w:val="de-AT"/>
        </w:rPr>
        <w:t xml:space="preserve">und </w:t>
      </w:r>
      <w:r w:rsidR="00A810B2" w:rsidRPr="00A475A7">
        <w:rPr>
          <w:rFonts w:asciiTheme="minorHAnsi" w:hAnsiTheme="minorHAnsi" w:cstheme="minorHAnsi"/>
          <w:sz w:val="21"/>
          <w:szCs w:val="21"/>
          <w:lang w:val="de-AT"/>
        </w:rPr>
        <w:t xml:space="preserve">acht </w:t>
      </w:r>
      <w:r w:rsidR="00670FE0" w:rsidRPr="00A475A7">
        <w:rPr>
          <w:rFonts w:asciiTheme="minorHAnsi" w:hAnsiTheme="minorHAnsi" w:cstheme="minorHAnsi"/>
          <w:sz w:val="21"/>
          <w:szCs w:val="21"/>
          <w:lang w:val="de-AT"/>
        </w:rPr>
        <w:t xml:space="preserve">Privatuniversitäten sowie </w:t>
      </w:r>
      <w:r w:rsidR="00A810B2" w:rsidRPr="00A475A7">
        <w:rPr>
          <w:rFonts w:asciiTheme="minorHAnsi" w:hAnsiTheme="minorHAnsi" w:cstheme="minorHAnsi"/>
          <w:sz w:val="21"/>
          <w:szCs w:val="21"/>
          <w:lang w:val="de-AT"/>
        </w:rPr>
        <w:t xml:space="preserve">über </w:t>
      </w:r>
      <w:r w:rsidR="00670FE0" w:rsidRPr="00A475A7">
        <w:rPr>
          <w:rFonts w:asciiTheme="minorHAnsi" w:hAnsiTheme="minorHAnsi" w:cstheme="minorHAnsi"/>
          <w:sz w:val="21"/>
          <w:szCs w:val="21"/>
          <w:lang w:val="de-AT"/>
        </w:rPr>
        <w:t>1</w:t>
      </w:r>
      <w:r w:rsidR="00F63D88" w:rsidRPr="00A475A7">
        <w:rPr>
          <w:rFonts w:asciiTheme="minorHAnsi" w:hAnsiTheme="minorHAnsi" w:cstheme="minorHAnsi"/>
          <w:sz w:val="21"/>
          <w:szCs w:val="21"/>
          <w:lang w:val="de-AT"/>
        </w:rPr>
        <w:t>9</w:t>
      </w:r>
      <w:r w:rsidR="00DD5706" w:rsidRPr="00A475A7">
        <w:rPr>
          <w:rFonts w:asciiTheme="minorHAnsi" w:hAnsiTheme="minorHAnsi" w:cstheme="minorHAnsi"/>
          <w:sz w:val="21"/>
          <w:szCs w:val="21"/>
          <w:lang w:val="de-AT"/>
        </w:rPr>
        <w:t>0</w:t>
      </w:r>
      <w:r w:rsidR="00670FE0" w:rsidRPr="00A475A7">
        <w:rPr>
          <w:rFonts w:asciiTheme="minorHAnsi" w:hAnsiTheme="minorHAnsi" w:cstheme="minorHAnsi"/>
          <w:sz w:val="21"/>
          <w:szCs w:val="21"/>
          <w:lang w:val="de-AT"/>
        </w:rPr>
        <w:t xml:space="preserve">.000 </w:t>
      </w:r>
      <w:r w:rsidR="005912F3" w:rsidRPr="00A475A7">
        <w:rPr>
          <w:rFonts w:asciiTheme="minorHAnsi" w:hAnsiTheme="minorHAnsi" w:cstheme="minorHAnsi"/>
          <w:sz w:val="21"/>
          <w:szCs w:val="21"/>
          <w:lang w:val="de-AT"/>
        </w:rPr>
        <w:t xml:space="preserve">Studierende </w:t>
      </w:r>
      <w:r w:rsidR="00670FE0" w:rsidRPr="00A475A7">
        <w:rPr>
          <w:rFonts w:asciiTheme="minorHAnsi" w:hAnsiTheme="minorHAnsi" w:cstheme="minorHAnsi"/>
          <w:sz w:val="21"/>
          <w:szCs w:val="21"/>
          <w:lang w:val="de-AT"/>
        </w:rPr>
        <w:t>machen Wien zu</w:t>
      </w:r>
      <w:r w:rsidR="001C2BEC" w:rsidRPr="00A475A7">
        <w:rPr>
          <w:rFonts w:asciiTheme="minorHAnsi" w:hAnsiTheme="minorHAnsi" w:cstheme="minorHAnsi"/>
          <w:sz w:val="21"/>
          <w:szCs w:val="21"/>
          <w:lang w:val="de-AT"/>
        </w:rPr>
        <w:t xml:space="preserve"> einer der</w:t>
      </w:r>
      <w:r w:rsidR="00670FE0" w:rsidRPr="00A475A7">
        <w:rPr>
          <w:rFonts w:asciiTheme="minorHAnsi" w:hAnsiTheme="minorHAnsi" w:cstheme="minorHAnsi"/>
          <w:sz w:val="21"/>
          <w:szCs w:val="21"/>
          <w:lang w:val="de-AT"/>
        </w:rPr>
        <w:t xml:space="preserve"> größten Universitätsst</w:t>
      </w:r>
      <w:r w:rsidR="001C2BEC" w:rsidRPr="00A475A7">
        <w:rPr>
          <w:rFonts w:asciiTheme="minorHAnsi" w:hAnsiTheme="minorHAnsi" w:cstheme="minorHAnsi"/>
          <w:sz w:val="21"/>
          <w:szCs w:val="21"/>
          <w:lang w:val="de-AT"/>
        </w:rPr>
        <w:t>ädte</w:t>
      </w:r>
      <w:r w:rsidR="00670FE0" w:rsidRPr="00A475A7">
        <w:rPr>
          <w:rFonts w:asciiTheme="minorHAnsi" w:hAnsiTheme="minorHAnsi" w:cstheme="minorHAnsi"/>
          <w:sz w:val="21"/>
          <w:szCs w:val="21"/>
          <w:lang w:val="de-AT"/>
        </w:rPr>
        <w:t xml:space="preserve"> im deutschsprachigen Raum. Weitere Wissensknotenpunkte der Stadt sind </w:t>
      </w:r>
      <w:r w:rsidR="00D6273D" w:rsidRPr="00A475A7">
        <w:rPr>
          <w:rFonts w:asciiTheme="minorHAnsi" w:hAnsiTheme="minorHAnsi" w:cstheme="minorHAnsi"/>
          <w:sz w:val="21"/>
          <w:szCs w:val="21"/>
          <w:lang w:val="de-AT"/>
        </w:rPr>
        <w:t xml:space="preserve">„Neu Marx“, ein moderner Standort für Medien, Kreativwirtschaft, Forschung und Technologie, </w:t>
      </w:r>
      <w:r w:rsidR="00670FE0" w:rsidRPr="00A475A7">
        <w:rPr>
          <w:rFonts w:asciiTheme="minorHAnsi" w:hAnsiTheme="minorHAnsi" w:cstheme="minorHAnsi"/>
          <w:sz w:val="21"/>
          <w:szCs w:val="21"/>
          <w:lang w:val="de-AT"/>
        </w:rPr>
        <w:t xml:space="preserve">der Campus der Universität Wien </w:t>
      </w:r>
      <w:r w:rsidR="00D6273D" w:rsidRPr="00A475A7">
        <w:rPr>
          <w:rFonts w:asciiTheme="minorHAnsi" w:hAnsiTheme="minorHAnsi" w:cstheme="minorHAnsi"/>
          <w:sz w:val="21"/>
          <w:szCs w:val="21"/>
          <w:lang w:val="de-AT"/>
        </w:rPr>
        <w:t xml:space="preserve">oder </w:t>
      </w:r>
      <w:r w:rsidR="00670FE0" w:rsidRPr="00A475A7">
        <w:rPr>
          <w:rFonts w:asciiTheme="minorHAnsi" w:hAnsiTheme="minorHAnsi" w:cstheme="minorHAnsi"/>
          <w:sz w:val="21"/>
          <w:szCs w:val="21"/>
          <w:lang w:val="de-AT"/>
        </w:rPr>
        <w:t>die Siemens City</w:t>
      </w:r>
      <w:r w:rsidR="0085378C" w:rsidRPr="00A475A7">
        <w:rPr>
          <w:rFonts w:asciiTheme="minorHAnsi" w:hAnsiTheme="minorHAnsi" w:cstheme="minorHAnsi"/>
          <w:sz w:val="21"/>
          <w:szCs w:val="21"/>
          <w:lang w:val="de-AT"/>
        </w:rPr>
        <w:t>.</w:t>
      </w:r>
      <w:r w:rsidR="0085378C" w:rsidRPr="00A475A7">
        <w:t xml:space="preserve"> </w:t>
      </w:r>
      <w:r w:rsidR="0085378C" w:rsidRPr="00A475A7">
        <w:rPr>
          <w:rFonts w:asciiTheme="minorHAnsi" w:hAnsiTheme="minorHAnsi" w:cstheme="minorHAnsi"/>
          <w:sz w:val="21"/>
          <w:szCs w:val="21"/>
          <w:lang w:val="de-AT"/>
        </w:rPr>
        <w:t>Seit Herbst 2019 hat auch die Central European University (CEU) einen Standort in Wien. Mit ihrem sozial-</w:t>
      </w:r>
      <w:r w:rsidR="0018490D" w:rsidRPr="00A475A7">
        <w:rPr>
          <w:rFonts w:asciiTheme="minorHAnsi" w:hAnsiTheme="minorHAnsi" w:cstheme="minorHAnsi"/>
          <w:sz w:val="21"/>
          <w:szCs w:val="21"/>
          <w:lang w:val="de-AT"/>
        </w:rPr>
        <w:t xml:space="preserve"> </w:t>
      </w:r>
      <w:r w:rsidR="0085378C" w:rsidRPr="00A475A7">
        <w:rPr>
          <w:rFonts w:asciiTheme="minorHAnsi" w:hAnsiTheme="minorHAnsi" w:cstheme="minorHAnsi"/>
          <w:sz w:val="21"/>
          <w:szCs w:val="21"/>
          <w:lang w:val="de-AT"/>
        </w:rPr>
        <w:t xml:space="preserve">und geisteswissenschaftlichen Schwerpunkt ergänzt die CEU das Angebot der Wiener Universitätslandschaft ideal. </w:t>
      </w:r>
      <w:r w:rsidR="002938F5" w:rsidRPr="00A475A7">
        <w:rPr>
          <w:rFonts w:asciiTheme="minorHAnsi" w:hAnsiTheme="minorHAnsi" w:cstheme="minorHAnsi"/>
          <w:sz w:val="21"/>
          <w:szCs w:val="21"/>
          <w:lang w:val="de-AT"/>
        </w:rPr>
        <w:t xml:space="preserve">Seit </w:t>
      </w:r>
      <w:r w:rsidR="00730B4B" w:rsidRPr="00A475A7">
        <w:rPr>
          <w:rFonts w:asciiTheme="minorHAnsi" w:hAnsiTheme="minorHAnsi" w:cstheme="minorHAnsi"/>
          <w:sz w:val="21"/>
          <w:szCs w:val="21"/>
          <w:lang w:val="de-AT"/>
        </w:rPr>
        <w:t xml:space="preserve">2024 </w:t>
      </w:r>
      <w:r w:rsidR="008E283B" w:rsidRPr="00A475A7">
        <w:rPr>
          <w:rFonts w:asciiTheme="minorHAnsi" w:hAnsiTheme="minorHAnsi" w:cstheme="minorHAnsi"/>
          <w:sz w:val="21"/>
          <w:szCs w:val="21"/>
          <w:lang w:val="de-AT"/>
        </w:rPr>
        <w:t>befindet sich</w:t>
      </w:r>
      <w:r w:rsidR="00730B4B" w:rsidRPr="00A475A7">
        <w:rPr>
          <w:rFonts w:asciiTheme="minorHAnsi" w:hAnsiTheme="minorHAnsi" w:cstheme="minorHAnsi"/>
          <w:sz w:val="21"/>
          <w:szCs w:val="21"/>
          <w:lang w:val="de-AT"/>
        </w:rPr>
        <w:t xml:space="preserve"> </w:t>
      </w:r>
      <w:r w:rsidR="0077627D" w:rsidRPr="00A475A7">
        <w:rPr>
          <w:rFonts w:asciiTheme="minorHAnsi" w:hAnsiTheme="minorHAnsi" w:cstheme="minorHAnsi"/>
          <w:sz w:val="21"/>
          <w:szCs w:val="21"/>
          <w:lang w:val="de-AT"/>
        </w:rPr>
        <w:t>der CEU-</w:t>
      </w:r>
      <w:r w:rsidR="00730B4B" w:rsidRPr="00A475A7">
        <w:rPr>
          <w:rFonts w:asciiTheme="minorHAnsi" w:hAnsiTheme="minorHAnsi" w:cstheme="minorHAnsi"/>
          <w:sz w:val="21"/>
          <w:szCs w:val="21"/>
          <w:lang w:val="de-AT"/>
        </w:rPr>
        <w:t>Campus im Bezirk Meidling</w:t>
      </w:r>
      <w:r w:rsidR="008E283B" w:rsidRPr="00A475A7">
        <w:rPr>
          <w:rFonts w:asciiTheme="minorHAnsi" w:hAnsiTheme="minorHAnsi" w:cstheme="minorHAnsi"/>
          <w:sz w:val="21"/>
          <w:szCs w:val="21"/>
          <w:lang w:val="de-AT"/>
        </w:rPr>
        <w:t>.</w:t>
      </w:r>
    </w:p>
    <w:p w14:paraId="1C4B594A" w14:textId="1BB66343" w:rsidR="00670FE0" w:rsidRPr="00A475A7" w:rsidRDefault="00D6273D" w:rsidP="002500E9">
      <w:pPr>
        <w:rPr>
          <w:rFonts w:asciiTheme="minorHAnsi" w:hAnsiTheme="minorHAnsi"/>
          <w:sz w:val="21"/>
          <w:szCs w:val="21"/>
          <w:lang w:val="de-AT"/>
        </w:rPr>
      </w:pPr>
      <w:r w:rsidRPr="00A475A7">
        <w:rPr>
          <w:rFonts w:asciiTheme="minorHAnsi" w:hAnsiTheme="minorHAnsi"/>
          <w:sz w:val="21"/>
          <w:szCs w:val="21"/>
          <w:lang w:val="de-AT"/>
        </w:rPr>
        <w:t xml:space="preserve">Rund </w:t>
      </w:r>
      <w:r w:rsidR="00B7030D" w:rsidRPr="00A475A7">
        <w:rPr>
          <w:rFonts w:asciiTheme="minorHAnsi" w:hAnsiTheme="minorHAnsi"/>
          <w:sz w:val="21"/>
          <w:szCs w:val="21"/>
          <w:lang w:val="de-AT"/>
        </w:rPr>
        <w:t>51.124</w:t>
      </w:r>
      <w:r w:rsidR="00670FE0" w:rsidRPr="00A475A7">
        <w:rPr>
          <w:rFonts w:asciiTheme="minorHAnsi" w:hAnsiTheme="minorHAnsi"/>
          <w:sz w:val="21"/>
          <w:szCs w:val="21"/>
          <w:lang w:val="de-AT"/>
        </w:rPr>
        <w:t xml:space="preserve"> Menschen </w:t>
      </w:r>
      <w:r w:rsidR="00523B01" w:rsidRPr="00A475A7">
        <w:rPr>
          <w:rFonts w:asciiTheme="minorHAnsi" w:hAnsiTheme="minorHAnsi"/>
          <w:sz w:val="21"/>
          <w:szCs w:val="21"/>
          <w:lang w:val="de-AT"/>
        </w:rPr>
        <w:t>(Stand 20</w:t>
      </w:r>
      <w:r w:rsidR="00B7030D" w:rsidRPr="00A475A7">
        <w:rPr>
          <w:rFonts w:asciiTheme="minorHAnsi" w:hAnsiTheme="minorHAnsi"/>
          <w:sz w:val="21"/>
          <w:szCs w:val="21"/>
          <w:lang w:val="de-AT"/>
        </w:rPr>
        <w:t>21</w:t>
      </w:r>
      <w:r w:rsidR="00523B01" w:rsidRPr="00A475A7">
        <w:rPr>
          <w:rFonts w:asciiTheme="minorHAnsi" w:hAnsiTheme="minorHAnsi"/>
          <w:sz w:val="21"/>
          <w:szCs w:val="21"/>
          <w:lang w:val="de-AT"/>
        </w:rPr>
        <w:t xml:space="preserve">) </w:t>
      </w:r>
      <w:r w:rsidR="00670FE0" w:rsidRPr="00A475A7">
        <w:rPr>
          <w:rFonts w:asciiTheme="minorHAnsi" w:hAnsiTheme="minorHAnsi"/>
          <w:sz w:val="21"/>
          <w:szCs w:val="21"/>
          <w:lang w:val="de-AT"/>
        </w:rPr>
        <w:t xml:space="preserve">sind in Wien im Bereich Forschung und Entwicklung beschäftigt, </w:t>
      </w:r>
      <w:r w:rsidR="00E009A5" w:rsidRPr="00A475A7">
        <w:rPr>
          <w:rFonts w:asciiTheme="minorHAnsi" w:hAnsiTheme="minorHAnsi"/>
          <w:sz w:val="21"/>
          <w:szCs w:val="21"/>
          <w:lang w:val="de-AT"/>
        </w:rPr>
        <w:t xml:space="preserve">das sind 35% der österreichweiten </w:t>
      </w:r>
      <w:r w:rsidR="004C461B" w:rsidRPr="00A475A7">
        <w:rPr>
          <w:rFonts w:asciiTheme="minorHAnsi" w:hAnsiTheme="minorHAnsi"/>
          <w:sz w:val="21"/>
          <w:szCs w:val="21"/>
          <w:lang w:val="de-AT"/>
        </w:rPr>
        <w:t>F&amp;E-Beschäftigten.</w:t>
      </w:r>
      <w:r w:rsidR="00670FE0" w:rsidRPr="00A475A7">
        <w:rPr>
          <w:rFonts w:asciiTheme="minorHAnsi" w:hAnsiTheme="minorHAnsi"/>
          <w:sz w:val="21"/>
          <w:szCs w:val="21"/>
          <w:lang w:val="de-AT"/>
        </w:rPr>
        <w:t xml:space="preserve"> Die Stadt investiert</w:t>
      </w:r>
      <w:r w:rsidR="00233D9B" w:rsidRPr="00A475A7">
        <w:rPr>
          <w:rFonts w:asciiTheme="minorHAnsi" w:hAnsiTheme="minorHAnsi"/>
          <w:sz w:val="21"/>
          <w:szCs w:val="21"/>
          <w:lang w:val="de-AT"/>
        </w:rPr>
        <w:t xml:space="preserve"> 2021 4,1 Mrd. € für F&amp;E</w:t>
      </w:r>
      <w:r w:rsidR="004F1B5D" w:rsidRPr="00A475A7">
        <w:rPr>
          <w:rFonts w:asciiTheme="minorHAnsi" w:hAnsiTheme="minorHAnsi"/>
          <w:sz w:val="21"/>
          <w:szCs w:val="21"/>
          <w:lang w:val="de-AT"/>
        </w:rPr>
        <w:t xml:space="preserve">, mehr als jede andere Stadt in Österreich und </w:t>
      </w:r>
      <w:r w:rsidR="00670FE0" w:rsidRPr="00A475A7">
        <w:rPr>
          <w:rFonts w:asciiTheme="minorHAnsi" w:hAnsiTheme="minorHAnsi"/>
          <w:sz w:val="21"/>
          <w:szCs w:val="21"/>
          <w:lang w:val="de-AT"/>
        </w:rPr>
        <w:t xml:space="preserve"> setzt wichtige Impulse vor allem in den Bereichen Life Sciences, Informations- und Kommunikationstechnologien sowie Mobilität, Umwelt und Creative Industries. Wien spielt in der Quantenforschung eine wichtige Rolle und hat u. a. mit der Gründung des Vienna Center of Quantum Science and Technology (VCQ) einen weiteren Schritt in diesem Bereich gesetzt. Viele Pionierleistungen im F&amp;E-Bereich stammen aus Wiener Labors und Spin-offs. Auch Hightech-Unternehmen finden hier ideale Rahmenbedingungen für ihre Arbeit vor.</w:t>
      </w:r>
      <w:r w:rsidR="002500E9" w:rsidRPr="00A475A7">
        <w:t xml:space="preserve"> </w:t>
      </w:r>
    </w:p>
    <w:p w14:paraId="11AD36BD" w14:textId="77777777" w:rsidR="00670FE0" w:rsidRPr="00A475A7" w:rsidRDefault="00670FE0" w:rsidP="00B91E08">
      <w:pPr>
        <w:pStyle w:val="berschrift1"/>
        <w:numPr>
          <w:ilvl w:val="0"/>
          <w:numId w:val="0"/>
        </w:numPr>
        <w:rPr>
          <w:rFonts w:asciiTheme="minorHAnsi" w:hAnsiTheme="minorHAnsi" w:cstheme="minorHAnsi"/>
          <w:szCs w:val="28"/>
          <w:lang w:val="de-AT"/>
        </w:rPr>
      </w:pPr>
      <w:r w:rsidRPr="00A475A7">
        <w:rPr>
          <w:rFonts w:asciiTheme="minorHAnsi" w:hAnsiTheme="minorHAnsi" w:cstheme="minorHAnsi"/>
          <w:szCs w:val="28"/>
          <w:lang w:val="de-AT"/>
        </w:rPr>
        <w:t>Globaler Kulturanker</w:t>
      </w:r>
    </w:p>
    <w:p w14:paraId="3D19B5BF" w14:textId="3694A9C3" w:rsidR="00670FE0" w:rsidRPr="00A475A7" w:rsidRDefault="00670FE0" w:rsidP="00670FE0">
      <w:pPr>
        <w:rPr>
          <w:rFonts w:asciiTheme="minorHAnsi" w:hAnsiTheme="minorHAnsi" w:cstheme="minorHAnsi"/>
          <w:sz w:val="21"/>
          <w:szCs w:val="21"/>
          <w:lang w:val="de-AT"/>
        </w:rPr>
      </w:pPr>
      <w:r w:rsidRPr="00A475A7">
        <w:rPr>
          <w:rFonts w:asciiTheme="minorHAnsi" w:hAnsiTheme="minorHAnsi" w:cstheme="minorHAnsi"/>
          <w:sz w:val="21"/>
          <w:szCs w:val="21"/>
          <w:lang w:val="de-AT"/>
        </w:rPr>
        <w:t xml:space="preserve">Wien ist die Welthauptstadt der Musik: Jeden Abend hören Musikbegeisterte klassische Musik live – das gibt es in keiner anderen Stadt der Welt. </w:t>
      </w:r>
      <w:r w:rsidR="00E15B7F" w:rsidRPr="00A475A7">
        <w:rPr>
          <w:rFonts w:asciiTheme="minorHAnsi" w:hAnsiTheme="minorHAnsi" w:cstheme="minorHAnsi"/>
          <w:sz w:val="21"/>
          <w:szCs w:val="21"/>
          <w:lang w:val="de-AT"/>
        </w:rPr>
        <w:t>Ü</w:t>
      </w:r>
      <w:r w:rsidRPr="00A475A7">
        <w:rPr>
          <w:rFonts w:asciiTheme="minorHAnsi" w:hAnsiTheme="minorHAnsi" w:cstheme="minorHAnsi"/>
          <w:sz w:val="21"/>
          <w:szCs w:val="21"/>
          <w:lang w:val="de-AT"/>
        </w:rPr>
        <w:t>bers Jahr weist der Wiener Konzertkalender mehr als 15.000 Veranstaltungen aller Genres und Größenordnungen aus. 4</w:t>
      </w:r>
      <w:r w:rsidR="00730B4B" w:rsidRPr="00A475A7">
        <w:rPr>
          <w:rFonts w:asciiTheme="minorHAnsi" w:hAnsiTheme="minorHAnsi" w:cstheme="minorHAnsi"/>
          <w:sz w:val="21"/>
          <w:szCs w:val="21"/>
          <w:lang w:val="de-AT"/>
        </w:rPr>
        <w:t>0</w:t>
      </w:r>
      <w:r w:rsidRPr="00A475A7">
        <w:rPr>
          <w:rFonts w:asciiTheme="minorHAnsi" w:hAnsiTheme="minorHAnsi" w:cstheme="minorHAnsi"/>
          <w:sz w:val="21"/>
          <w:szCs w:val="21"/>
          <w:lang w:val="de-AT"/>
        </w:rPr>
        <w:t xml:space="preserve">0 Bälle stehen für jährlich </w:t>
      </w:r>
      <w:r w:rsidR="00577BDF" w:rsidRPr="00A475A7">
        <w:rPr>
          <w:rFonts w:asciiTheme="minorHAnsi" w:hAnsiTheme="minorHAnsi" w:cstheme="minorHAnsi"/>
          <w:sz w:val="21"/>
          <w:szCs w:val="21"/>
          <w:lang w:val="de-AT"/>
        </w:rPr>
        <w:t>über 5.000</w:t>
      </w:r>
      <w:r w:rsidRPr="00A475A7">
        <w:rPr>
          <w:rFonts w:asciiTheme="minorHAnsi" w:hAnsiTheme="minorHAnsi" w:cstheme="minorHAnsi"/>
          <w:sz w:val="21"/>
          <w:szCs w:val="21"/>
          <w:lang w:val="de-AT"/>
        </w:rPr>
        <w:t xml:space="preserve"> Stun</w:t>
      </w:r>
      <w:r w:rsidR="001A3F82" w:rsidRPr="00A475A7">
        <w:rPr>
          <w:rFonts w:asciiTheme="minorHAnsi" w:hAnsiTheme="minorHAnsi" w:cstheme="minorHAnsi"/>
          <w:sz w:val="21"/>
          <w:szCs w:val="21"/>
          <w:lang w:val="de-AT"/>
        </w:rPr>
        <w:t>den Tanzvergnügen</w:t>
      </w:r>
      <w:r w:rsidRPr="00A475A7">
        <w:rPr>
          <w:rFonts w:asciiTheme="minorHAnsi" w:hAnsiTheme="minorHAnsi" w:cstheme="minorHAnsi"/>
          <w:sz w:val="21"/>
          <w:szCs w:val="21"/>
          <w:lang w:val="de-AT"/>
        </w:rPr>
        <w:t>. In keiner anderen Stadt haben so viele Komponisten gewirkt – u. a. Mozart, Mahler, Haydn, Beethoven und der Walzerkönig Johann „Schani“ Strauss.</w:t>
      </w:r>
    </w:p>
    <w:p w14:paraId="1E5E25FF" w14:textId="7F87E267" w:rsidR="00670FE0" w:rsidRPr="00A475A7" w:rsidRDefault="00670FE0" w:rsidP="45A7FA75">
      <w:pPr>
        <w:rPr>
          <w:rFonts w:asciiTheme="minorHAnsi" w:hAnsiTheme="minorHAnsi"/>
          <w:sz w:val="21"/>
          <w:szCs w:val="21"/>
          <w:lang w:val="de-AT"/>
        </w:rPr>
      </w:pPr>
      <w:r w:rsidRPr="00A475A7">
        <w:rPr>
          <w:rFonts w:asciiTheme="minorHAnsi" w:hAnsiTheme="minorHAnsi"/>
          <w:sz w:val="21"/>
          <w:szCs w:val="21"/>
          <w:lang w:val="de-AT"/>
        </w:rPr>
        <w:t xml:space="preserve">Zu den Highlights des vielfältigen Wiener Musiklebens zählen etwa das Neujahrskonzert der Wiener Philharmoniker, die Auftritte der Wiener Sängerknaben und ein ganzjähriger Festival-Reigen, der </w:t>
      </w:r>
      <w:r w:rsidR="007B29E2" w:rsidRPr="00A475A7">
        <w:rPr>
          <w:rFonts w:asciiTheme="minorHAnsi" w:hAnsiTheme="minorHAnsi"/>
          <w:sz w:val="21"/>
          <w:szCs w:val="21"/>
          <w:lang w:val="de-AT"/>
        </w:rPr>
        <w:t>von klassischer</w:t>
      </w:r>
      <w:r w:rsidR="00F138F0" w:rsidRPr="00A475A7">
        <w:rPr>
          <w:rFonts w:asciiTheme="minorHAnsi" w:hAnsiTheme="minorHAnsi"/>
          <w:sz w:val="21"/>
          <w:szCs w:val="21"/>
          <w:lang w:val="de-AT"/>
        </w:rPr>
        <w:t xml:space="preserve"> </w:t>
      </w:r>
      <w:r w:rsidRPr="00A475A7">
        <w:rPr>
          <w:rFonts w:asciiTheme="minorHAnsi" w:hAnsiTheme="minorHAnsi"/>
          <w:sz w:val="21"/>
          <w:szCs w:val="21"/>
          <w:lang w:val="de-AT"/>
        </w:rPr>
        <w:t xml:space="preserve">Musik bis zum Donauinselfest reicht. </w:t>
      </w:r>
      <w:proofErr w:type="spellStart"/>
      <w:r w:rsidRPr="00A475A7">
        <w:rPr>
          <w:rFonts w:asciiTheme="minorHAnsi" w:hAnsiTheme="minorHAnsi"/>
          <w:sz w:val="21"/>
          <w:szCs w:val="21"/>
          <w:lang w:val="de-AT"/>
        </w:rPr>
        <w:t>Opernlieberhaber:innen</w:t>
      </w:r>
      <w:proofErr w:type="spellEnd"/>
      <w:r w:rsidRPr="00A475A7">
        <w:rPr>
          <w:rFonts w:asciiTheme="minorHAnsi" w:hAnsiTheme="minorHAnsi"/>
          <w:sz w:val="21"/>
          <w:szCs w:val="21"/>
          <w:lang w:val="de-AT"/>
        </w:rPr>
        <w:t xml:space="preserve"> pilgern in die weltweit wegen ihrer außergewöhnlichen Akustik geschätzte Wiener Staatsoper, die an fast 300 Abenden im Jahr täglich wechselndes Programm bietet, ins </w:t>
      </w:r>
      <w:proofErr w:type="spellStart"/>
      <w:r w:rsidR="0F8C7BEB" w:rsidRPr="00A475A7">
        <w:rPr>
          <w:rFonts w:asciiTheme="minorHAnsi" w:hAnsiTheme="minorHAnsi"/>
          <w:sz w:val="21"/>
          <w:szCs w:val="21"/>
          <w:lang w:val="de-AT"/>
        </w:rPr>
        <w:t>Musik</w:t>
      </w:r>
      <w:r w:rsidRPr="00A475A7">
        <w:rPr>
          <w:rFonts w:asciiTheme="minorHAnsi" w:hAnsiTheme="minorHAnsi"/>
          <w:sz w:val="21"/>
          <w:szCs w:val="21"/>
          <w:lang w:val="de-AT"/>
        </w:rPr>
        <w:t>Theater</w:t>
      </w:r>
      <w:proofErr w:type="spellEnd"/>
      <w:r w:rsidRPr="00A475A7">
        <w:rPr>
          <w:rFonts w:asciiTheme="minorHAnsi" w:hAnsiTheme="minorHAnsi"/>
          <w:sz w:val="21"/>
          <w:szCs w:val="21"/>
          <w:lang w:val="de-AT"/>
        </w:rPr>
        <w:t xml:space="preserve"> an der Wien und in die Volksoper. Musicalfans genießen die Vorstellungen im Raimund Theater und im Ronacher.</w:t>
      </w:r>
    </w:p>
    <w:p w14:paraId="1CE477AA" w14:textId="253AE71A" w:rsidR="00670FE0" w:rsidRPr="00A475A7" w:rsidRDefault="00670FE0" w:rsidP="1F696455">
      <w:pPr>
        <w:rPr>
          <w:rFonts w:asciiTheme="minorHAnsi" w:hAnsiTheme="minorHAnsi"/>
          <w:sz w:val="21"/>
          <w:szCs w:val="21"/>
          <w:lang w:val="de-AT"/>
        </w:rPr>
      </w:pPr>
      <w:r w:rsidRPr="00A475A7">
        <w:rPr>
          <w:rFonts w:asciiTheme="minorHAnsi" w:hAnsiTheme="minorHAnsi"/>
          <w:sz w:val="21"/>
          <w:szCs w:val="21"/>
          <w:lang w:val="de-AT"/>
        </w:rPr>
        <w:t>Wien beherbergt rund 120 Musik- und Theaterbühnen und über 100 Museen. Zu ihren Schätzen gehören u. a. die weltgrößte Bruegel-Sammlung sowie eine der bedeutendsten Kunstkammern im Kunsthistorischen Museum Wien und der schönste Kuss, nämlich jener, den das Jugendstil-Genie Gustav Klimt in seinem weltberühmten Gemälde verewigt hat, im Oberen Belvedere mit seiner weltweit größten Klimt-Sammlung. Die Albertina verfügt über eine der bedeutendsten Kunstsammlungen der Welt, das MuseumsQuartier, mit 60.000 m² Fläche eines der zehn größten Kulturareale weltweit, hat sich mit dem Leopold Museum und seiner beeindruckenden Schiele-Sammlung, dem mumok (</w:t>
      </w:r>
      <w:r w:rsidR="001A3F82" w:rsidRPr="00A475A7">
        <w:rPr>
          <w:rFonts w:asciiTheme="minorHAnsi" w:hAnsiTheme="minorHAnsi"/>
          <w:sz w:val="21"/>
          <w:szCs w:val="21"/>
          <w:lang w:val="de-AT"/>
        </w:rPr>
        <w:t>M</w:t>
      </w:r>
      <w:r w:rsidRPr="00A475A7">
        <w:rPr>
          <w:rFonts w:asciiTheme="minorHAnsi" w:hAnsiTheme="minorHAnsi"/>
          <w:sz w:val="21"/>
          <w:szCs w:val="21"/>
          <w:lang w:val="de-AT"/>
        </w:rPr>
        <w:t xml:space="preserve">useum moderner </w:t>
      </w:r>
      <w:r w:rsidR="001A3F82" w:rsidRPr="00A475A7">
        <w:rPr>
          <w:rFonts w:asciiTheme="minorHAnsi" w:hAnsiTheme="minorHAnsi"/>
          <w:sz w:val="21"/>
          <w:szCs w:val="21"/>
          <w:lang w:val="de-AT"/>
        </w:rPr>
        <w:t>Kunst Stiftung Ludwig Wien</w:t>
      </w:r>
      <w:r w:rsidRPr="00A475A7">
        <w:rPr>
          <w:rFonts w:asciiTheme="minorHAnsi" w:hAnsiTheme="minorHAnsi"/>
          <w:sz w:val="21"/>
          <w:szCs w:val="21"/>
          <w:lang w:val="de-AT"/>
        </w:rPr>
        <w:t>), der Kunsthalle Wien und dem Architekturzentrum Wien als eigenständiger Kultur-Cluster bestens etabliert. Kunstinteressierte profitieren zudem von Wiens lebendiger Galerienszene.</w:t>
      </w:r>
    </w:p>
    <w:p w14:paraId="03CF67F0" w14:textId="77777777" w:rsidR="00670FE0" w:rsidRPr="00A475A7" w:rsidRDefault="00670FE0" w:rsidP="006A632D">
      <w:pPr>
        <w:pStyle w:val="berschrift1"/>
        <w:numPr>
          <w:ilvl w:val="0"/>
          <w:numId w:val="0"/>
        </w:numPr>
        <w:rPr>
          <w:rFonts w:asciiTheme="minorHAnsi" w:hAnsiTheme="minorHAnsi" w:cstheme="minorHAnsi"/>
          <w:szCs w:val="28"/>
          <w:lang w:val="de-AT"/>
        </w:rPr>
      </w:pPr>
      <w:r w:rsidRPr="00A475A7">
        <w:rPr>
          <w:rFonts w:asciiTheme="minorHAnsi" w:hAnsiTheme="minorHAnsi" w:cstheme="minorHAnsi"/>
          <w:szCs w:val="28"/>
          <w:lang w:val="de-AT"/>
        </w:rPr>
        <w:t>Verkehrsdrehscheibe</w:t>
      </w:r>
    </w:p>
    <w:p w14:paraId="46D317FC" w14:textId="7BD6C8E8" w:rsidR="00670FE0" w:rsidRPr="00A475A7" w:rsidRDefault="00670FE0" w:rsidP="6C8A3348">
      <w:pPr>
        <w:rPr>
          <w:rFonts w:asciiTheme="minorHAnsi" w:hAnsiTheme="minorHAnsi"/>
          <w:sz w:val="21"/>
          <w:szCs w:val="21"/>
          <w:lang w:val="de-AT"/>
        </w:rPr>
      </w:pPr>
      <w:r w:rsidRPr="00A475A7">
        <w:rPr>
          <w:rFonts w:asciiTheme="minorHAnsi" w:hAnsiTheme="minorHAnsi"/>
          <w:sz w:val="21"/>
          <w:szCs w:val="21"/>
          <w:lang w:val="de-AT"/>
        </w:rPr>
        <w:t xml:space="preserve">Wien ist ein Kreuzungspunkt dreier transeuropäischer Eisenbahn-Verkehrskorridore und ein bedeutender Bahnknotenpunkt Zentraleuropas. Der im Dezember 2014 eröffnete hypermoderne </w:t>
      </w:r>
      <w:r w:rsidRPr="00A475A7">
        <w:rPr>
          <w:rFonts w:asciiTheme="minorHAnsi" w:hAnsiTheme="minorHAnsi"/>
          <w:sz w:val="21"/>
          <w:szCs w:val="21"/>
          <w:lang w:val="de-AT"/>
        </w:rPr>
        <w:lastRenderedPageBreak/>
        <w:t>Wiener Hauptbahnhof fungiert als internationale Verkehrsdrehscheibe und wird täglich von rund 1</w:t>
      </w:r>
      <w:r w:rsidR="00B17C9C" w:rsidRPr="00A475A7">
        <w:rPr>
          <w:rFonts w:asciiTheme="minorHAnsi" w:hAnsiTheme="minorHAnsi"/>
          <w:sz w:val="21"/>
          <w:szCs w:val="21"/>
          <w:lang w:val="de-AT"/>
        </w:rPr>
        <w:t>2</w:t>
      </w:r>
      <w:r w:rsidR="00217F42" w:rsidRPr="00A475A7">
        <w:rPr>
          <w:rFonts w:asciiTheme="minorHAnsi" w:hAnsiTheme="minorHAnsi"/>
          <w:sz w:val="21"/>
          <w:szCs w:val="21"/>
          <w:lang w:val="de-AT"/>
        </w:rPr>
        <w:t>3</w:t>
      </w:r>
      <w:r w:rsidRPr="00A475A7">
        <w:rPr>
          <w:rFonts w:asciiTheme="minorHAnsi" w:hAnsiTheme="minorHAnsi"/>
          <w:sz w:val="21"/>
          <w:szCs w:val="21"/>
          <w:lang w:val="de-AT"/>
        </w:rPr>
        <w:t>.</w:t>
      </w:r>
      <w:commentRangeStart w:id="3"/>
      <w:r w:rsidRPr="00A475A7">
        <w:rPr>
          <w:rFonts w:asciiTheme="minorHAnsi" w:hAnsiTheme="minorHAnsi"/>
          <w:sz w:val="21"/>
          <w:szCs w:val="21"/>
          <w:lang w:val="de-AT"/>
        </w:rPr>
        <w:t>000</w:t>
      </w:r>
      <w:commentRangeEnd w:id="3"/>
      <w:r w:rsidRPr="00A475A7">
        <w:commentReference w:id="3"/>
      </w:r>
      <w:r w:rsidRPr="00A475A7">
        <w:rPr>
          <w:rFonts w:asciiTheme="minorHAnsi" w:hAnsiTheme="minorHAnsi"/>
          <w:sz w:val="21"/>
          <w:szCs w:val="21"/>
          <w:lang w:val="de-AT"/>
        </w:rPr>
        <w:t xml:space="preserve"> Menschen, über 1.000 Zügen, </w:t>
      </w:r>
      <w:r w:rsidR="537C3458" w:rsidRPr="00A475A7">
        <w:rPr>
          <w:rFonts w:asciiTheme="minorHAnsi" w:hAnsiTheme="minorHAnsi"/>
          <w:sz w:val="21"/>
          <w:szCs w:val="21"/>
          <w:lang w:val="de-AT"/>
        </w:rPr>
        <w:t xml:space="preserve">acht </w:t>
      </w:r>
      <w:r w:rsidRPr="00A475A7">
        <w:rPr>
          <w:rFonts w:asciiTheme="minorHAnsi" w:hAnsiTheme="minorHAnsi"/>
          <w:sz w:val="21"/>
          <w:szCs w:val="21"/>
          <w:lang w:val="de-AT"/>
        </w:rPr>
        <w:t>S-Bahn-Linien, zwei Buslinien, drei Straßenbahn-Linien und einer U-Bahn-Linie frequentiert.</w:t>
      </w:r>
    </w:p>
    <w:p w14:paraId="2B4C086C" w14:textId="0BE47C7D" w:rsidR="00670FE0" w:rsidRPr="00A475A7" w:rsidRDefault="00670FE0" w:rsidP="6C8A3348">
      <w:pPr>
        <w:rPr>
          <w:rFonts w:asciiTheme="minorHAnsi" w:hAnsiTheme="minorHAnsi"/>
          <w:sz w:val="21"/>
          <w:szCs w:val="21"/>
          <w:lang w:val="de-AT"/>
        </w:rPr>
      </w:pPr>
      <w:r w:rsidRPr="00A475A7">
        <w:rPr>
          <w:rFonts w:asciiTheme="minorHAnsi" w:hAnsiTheme="minorHAnsi"/>
          <w:sz w:val="21"/>
          <w:szCs w:val="21"/>
          <w:lang w:val="de-AT"/>
        </w:rPr>
        <w:t xml:space="preserve">Der Flugverkehr ist das Rückgrat des internationalen Tourismus in Wien. Die Stadt ist ein wichtiger Airline-Hub für Mittel- und Osteuropa. Der Flughafen Wien-Schwechat (Vienna International Airport) verzeichnete </w:t>
      </w:r>
      <w:r w:rsidR="00724B6F" w:rsidRPr="00A475A7">
        <w:rPr>
          <w:rFonts w:asciiTheme="minorHAnsi" w:hAnsiTheme="minorHAnsi"/>
          <w:sz w:val="21"/>
          <w:szCs w:val="21"/>
          <w:lang w:val="de-AT"/>
        </w:rPr>
        <w:t>20</w:t>
      </w:r>
      <w:r w:rsidR="004F1328" w:rsidRPr="00A475A7">
        <w:rPr>
          <w:rFonts w:asciiTheme="minorHAnsi" w:hAnsiTheme="minorHAnsi"/>
          <w:sz w:val="21"/>
          <w:szCs w:val="21"/>
          <w:lang w:val="de-AT"/>
        </w:rPr>
        <w:t>2</w:t>
      </w:r>
      <w:r w:rsidR="007D14B9" w:rsidRPr="00A475A7">
        <w:rPr>
          <w:rFonts w:asciiTheme="minorHAnsi" w:hAnsiTheme="minorHAnsi"/>
          <w:sz w:val="21"/>
          <w:szCs w:val="21"/>
          <w:lang w:val="de-AT"/>
        </w:rPr>
        <w:t>4</w:t>
      </w:r>
      <w:r w:rsidR="004F1328" w:rsidRPr="00A475A7">
        <w:rPr>
          <w:rFonts w:asciiTheme="minorHAnsi" w:hAnsiTheme="minorHAnsi"/>
          <w:sz w:val="21"/>
          <w:szCs w:val="21"/>
          <w:lang w:val="de-AT"/>
        </w:rPr>
        <w:t>2</w:t>
      </w:r>
      <w:r w:rsidR="00724B6F" w:rsidRPr="00A475A7">
        <w:rPr>
          <w:rFonts w:asciiTheme="minorHAnsi" w:hAnsiTheme="minorHAnsi"/>
          <w:sz w:val="21"/>
          <w:szCs w:val="21"/>
          <w:lang w:val="de-AT"/>
        </w:rPr>
        <w:t xml:space="preserve"> </w:t>
      </w:r>
      <w:r w:rsidR="004F1328" w:rsidRPr="00A475A7">
        <w:rPr>
          <w:rFonts w:asciiTheme="minorHAnsi" w:hAnsiTheme="minorHAnsi"/>
          <w:sz w:val="21"/>
          <w:szCs w:val="21"/>
          <w:lang w:val="de-AT"/>
        </w:rPr>
        <w:t xml:space="preserve">etwa </w:t>
      </w:r>
      <w:r w:rsidR="007D14B9" w:rsidRPr="00A475A7">
        <w:rPr>
          <w:rFonts w:asciiTheme="minorHAnsi" w:hAnsiTheme="minorHAnsi"/>
          <w:sz w:val="21"/>
          <w:szCs w:val="21"/>
          <w:lang w:val="de-AT"/>
        </w:rPr>
        <w:t>31</w:t>
      </w:r>
      <w:r w:rsidR="004C50B8" w:rsidRPr="00A475A7">
        <w:rPr>
          <w:rFonts w:asciiTheme="minorHAnsi" w:hAnsiTheme="minorHAnsi"/>
          <w:sz w:val="21"/>
          <w:szCs w:val="21"/>
          <w:lang w:val="de-AT"/>
        </w:rPr>
        <w:t xml:space="preserve"> </w:t>
      </w:r>
      <w:r w:rsidRPr="00A475A7">
        <w:rPr>
          <w:rFonts w:asciiTheme="minorHAnsi" w:hAnsiTheme="minorHAnsi"/>
          <w:sz w:val="21"/>
          <w:szCs w:val="21"/>
          <w:lang w:val="de-AT"/>
        </w:rPr>
        <w:t>Millionen Passagiere.</w:t>
      </w:r>
    </w:p>
    <w:p w14:paraId="1EEBE3F7" w14:textId="35B6BD4F" w:rsidR="00670FE0" w:rsidRPr="00A475A7" w:rsidRDefault="00670FE0" w:rsidP="00670FE0">
      <w:pPr>
        <w:rPr>
          <w:rFonts w:asciiTheme="minorHAnsi" w:hAnsiTheme="minorHAnsi" w:cstheme="minorHAnsi"/>
          <w:sz w:val="21"/>
          <w:szCs w:val="21"/>
          <w:lang w:val="de-AT"/>
        </w:rPr>
      </w:pPr>
      <w:r w:rsidRPr="00A475A7">
        <w:rPr>
          <w:rFonts w:asciiTheme="minorHAnsi" w:hAnsiTheme="minorHAnsi" w:cstheme="minorHAnsi"/>
          <w:sz w:val="21"/>
          <w:szCs w:val="21"/>
          <w:lang w:val="de-AT"/>
        </w:rPr>
        <w:t>Die Stadt verfügt zudem mit dem Hafen Wien über den größten öffentlichen Donauhafen. Als einer der modernsten Container-Terminals Europas sowie durch seine optimale Anbindung an die Verkehrsträger Schiff/Bahn/LKW und die Nähe zum Flughafen Wien-Schwechat fungiert er als leistungsstarke Schnittstelle internationaler Handels- und Transportwege.</w:t>
      </w:r>
    </w:p>
    <w:p w14:paraId="5A952E34" w14:textId="77777777" w:rsidR="00670FE0" w:rsidRPr="00A475A7" w:rsidRDefault="00670FE0" w:rsidP="00E14E79">
      <w:pPr>
        <w:pStyle w:val="berschrift1"/>
        <w:numPr>
          <w:ilvl w:val="0"/>
          <w:numId w:val="0"/>
        </w:numPr>
        <w:rPr>
          <w:rFonts w:asciiTheme="minorHAnsi" w:hAnsiTheme="minorHAnsi" w:cstheme="minorHAnsi"/>
          <w:szCs w:val="28"/>
          <w:lang w:val="de-AT"/>
        </w:rPr>
      </w:pPr>
      <w:r w:rsidRPr="00A475A7">
        <w:rPr>
          <w:rFonts w:asciiTheme="minorHAnsi" w:hAnsiTheme="minorHAnsi" w:cstheme="minorHAnsi"/>
          <w:szCs w:val="28"/>
          <w:lang w:val="de-AT"/>
        </w:rPr>
        <w:t>Infos:</w:t>
      </w:r>
    </w:p>
    <w:p w14:paraId="281A78ED" w14:textId="77777777" w:rsidR="00670FE0" w:rsidRPr="00A475A7" w:rsidRDefault="00670FE0" w:rsidP="00670FE0">
      <w:pPr>
        <w:rPr>
          <w:rFonts w:asciiTheme="minorHAnsi" w:hAnsiTheme="minorHAnsi" w:cstheme="minorHAnsi"/>
          <w:i/>
          <w:sz w:val="21"/>
          <w:szCs w:val="21"/>
          <w:lang w:val="de-AT"/>
        </w:rPr>
      </w:pPr>
      <w:r w:rsidRPr="00A475A7">
        <w:rPr>
          <w:rFonts w:asciiTheme="minorHAnsi" w:hAnsiTheme="minorHAnsi" w:cstheme="minorHAnsi"/>
          <w:i/>
          <w:sz w:val="21"/>
          <w:szCs w:val="21"/>
          <w:lang w:val="de-AT"/>
        </w:rPr>
        <w:t>Mercer, www.mercer.com</w:t>
      </w:r>
    </w:p>
    <w:p w14:paraId="1A9DF57D" w14:textId="0FBDA67D" w:rsidR="00670FE0" w:rsidRPr="00A475A7" w:rsidRDefault="00670FE0" w:rsidP="00670FE0">
      <w:pPr>
        <w:rPr>
          <w:rFonts w:asciiTheme="minorHAnsi" w:hAnsiTheme="minorHAnsi" w:cstheme="minorHAnsi"/>
          <w:i/>
          <w:sz w:val="21"/>
          <w:szCs w:val="21"/>
          <w:lang w:val="de-AT"/>
        </w:rPr>
      </w:pPr>
      <w:r w:rsidRPr="00A475A7">
        <w:rPr>
          <w:rFonts w:asciiTheme="minorHAnsi" w:hAnsiTheme="minorHAnsi" w:cstheme="minorHAnsi"/>
          <w:i/>
          <w:sz w:val="21"/>
          <w:szCs w:val="21"/>
          <w:lang w:val="de-AT"/>
        </w:rPr>
        <w:t xml:space="preserve">Vereinte Nationen, Vienna International </w:t>
      </w:r>
      <w:proofErr w:type="spellStart"/>
      <w:r w:rsidRPr="00A475A7">
        <w:rPr>
          <w:rFonts w:asciiTheme="minorHAnsi" w:hAnsiTheme="minorHAnsi" w:cstheme="minorHAnsi"/>
          <w:i/>
          <w:sz w:val="21"/>
          <w:szCs w:val="21"/>
          <w:lang w:val="de-AT"/>
        </w:rPr>
        <w:t>Centre</w:t>
      </w:r>
      <w:proofErr w:type="spellEnd"/>
      <w:r w:rsidRPr="00A475A7">
        <w:rPr>
          <w:rFonts w:asciiTheme="minorHAnsi" w:hAnsiTheme="minorHAnsi" w:cstheme="minorHAnsi"/>
          <w:i/>
          <w:sz w:val="21"/>
          <w:szCs w:val="21"/>
          <w:lang w:val="de-AT"/>
        </w:rPr>
        <w:t xml:space="preserve">, Wagramer Straße 5, </w:t>
      </w:r>
      <w:r w:rsidR="00D866DA" w:rsidRPr="00A475A7">
        <w:rPr>
          <w:rFonts w:asciiTheme="minorHAnsi" w:hAnsiTheme="minorHAnsi" w:cstheme="minorHAnsi"/>
          <w:i/>
          <w:sz w:val="21"/>
          <w:szCs w:val="21"/>
          <w:lang w:val="de-AT"/>
        </w:rPr>
        <w:t>1220 Wien,</w:t>
      </w:r>
      <w:r w:rsidRPr="00A475A7">
        <w:rPr>
          <w:rFonts w:asciiTheme="minorHAnsi" w:hAnsiTheme="minorHAnsi" w:cstheme="minorHAnsi"/>
          <w:i/>
          <w:sz w:val="21"/>
          <w:szCs w:val="21"/>
          <w:lang w:val="de-AT"/>
        </w:rPr>
        <w:t xml:space="preserve"> www.unvienna.org</w:t>
      </w:r>
    </w:p>
    <w:p w14:paraId="096E702F" w14:textId="33E00ABA" w:rsidR="0085378C" w:rsidRPr="00A475A7" w:rsidRDefault="0085378C" w:rsidP="00670FE0">
      <w:pPr>
        <w:rPr>
          <w:rFonts w:asciiTheme="minorHAnsi" w:hAnsiTheme="minorHAnsi" w:cstheme="minorHAnsi"/>
          <w:i/>
          <w:sz w:val="21"/>
          <w:szCs w:val="21"/>
          <w:lang w:val="de-AT"/>
        </w:rPr>
      </w:pPr>
      <w:r w:rsidRPr="00A475A7">
        <w:rPr>
          <w:rFonts w:asciiTheme="minorHAnsi" w:hAnsiTheme="minorHAnsi" w:cstheme="minorHAnsi"/>
          <w:i/>
          <w:sz w:val="21"/>
          <w:szCs w:val="21"/>
          <w:lang w:val="de-AT"/>
        </w:rPr>
        <w:t>Central European University, www.ceu.edu</w:t>
      </w:r>
    </w:p>
    <w:p w14:paraId="72D65AF7" w14:textId="0C71EBC4" w:rsidR="00670FE0" w:rsidRPr="00A475A7" w:rsidRDefault="00670FE0" w:rsidP="00670FE0">
      <w:pPr>
        <w:rPr>
          <w:rFonts w:asciiTheme="minorHAnsi" w:hAnsiTheme="minorHAnsi" w:cstheme="minorHAnsi"/>
          <w:i/>
          <w:sz w:val="21"/>
          <w:szCs w:val="21"/>
          <w:lang w:val="de-AT"/>
        </w:rPr>
      </w:pPr>
      <w:r w:rsidRPr="00A475A7">
        <w:rPr>
          <w:rFonts w:asciiTheme="minorHAnsi" w:hAnsiTheme="minorHAnsi" w:cstheme="minorHAnsi"/>
          <w:i/>
          <w:sz w:val="21"/>
          <w:szCs w:val="21"/>
          <w:lang w:val="de-AT"/>
        </w:rPr>
        <w:t>Hauptbahnhof Wien, Am Hauptbahnhof 1, 1100 Wien, http://hauptbahnhofcity.wien</w:t>
      </w:r>
    </w:p>
    <w:p w14:paraId="246CA813" w14:textId="77777777" w:rsidR="00670FE0" w:rsidRPr="00A475A7" w:rsidRDefault="00670FE0" w:rsidP="00670FE0">
      <w:pPr>
        <w:rPr>
          <w:rFonts w:asciiTheme="minorHAnsi" w:hAnsiTheme="minorHAnsi" w:cstheme="minorHAnsi"/>
          <w:i/>
          <w:sz w:val="21"/>
          <w:szCs w:val="21"/>
          <w:lang w:val="de-AT"/>
        </w:rPr>
      </w:pPr>
      <w:r w:rsidRPr="00A475A7">
        <w:rPr>
          <w:rFonts w:asciiTheme="minorHAnsi" w:hAnsiTheme="minorHAnsi" w:cstheme="minorHAnsi"/>
          <w:i/>
          <w:sz w:val="21"/>
          <w:szCs w:val="21"/>
          <w:lang w:val="de-AT"/>
        </w:rPr>
        <w:t>Flughafen Wien-Schwechat, 1300 Wien, www.viennaairport.com</w:t>
      </w:r>
    </w:p>
    <w:p w14:paraId="10A396F3" w14:textId="15E7FE11" w:rsidR="00670FE0" w:rsidRPr="00A475A7" w:rsidRDefault="00670FE0" w:rsidP="00670FE0">
      <w:pPr>
        <w:rPr>
          <w:rFonts w:asciiTheme="minorHAnsi" w:hAnsiTheme="minorHAnsi" w:cstheme="minorHAnsi"/>
          <w:i/>
          <w:sz w:val="21"/>
          <w:szCs w:val="21"/>
          <w:lang w:val="de-AT"/>
        </w:rPr>
      </w:pPr>
      <w:r w:rsidRPr="00A475A7">
        <w:rPr>
          <w:rFonts w:asciiTheme="minorHAnsi" w:hAnsiTheme="minorHAnsi" w:cstheme="minorHAnsi"/>
          <w:i/>
          <w:sz w:val="21"/>
          <w:szCs w:val="21"/>
          <w:lang w:val="de-AT"/>
        </w:rPr>
        <w:t xml:space="preserve">Hafen Wien, Seitenhafenstraße 15, 1020 Wien, </w:t>
      </w:r>
      <w:r w:rsidR="007D14B9" w:rsidRPr="00A475A7">
        <w:rPr>
          <w:rFonts w:asciiTheme="minorHAnsi" w:hAnsiTheme="minorHAnsi" w:cstheme="minorHAnsi"/>
          <w:i/>
          <w:sz w:val="21"/>
          <w:szCs w:val="21"/>
          <w:lang w:val="de-AT"/>
        </w:rPr>
        <w:t>www.hafen-wien.com</w:t>
      </w:r>
    </w:p>
    <w:p w14:paraId="2DC6C2CE" w14:textId="244A4115" w:rsidR="00E14E79" w:rsidRPr="00A475A7" w:rsidRDefault="00E14E79" w:rsidP="00E14E79">
      <w:pPr>
        <w:pStyle w:val="berschrift3"/>
        <w:numPr>
          <w:ilvl w:val="0"/>
          <w:numId w:val="0"/>
        </w:numPr>
        <w:rPr>
          <w:rFonts w:asciiTheme="minorHAnsi" w:hAnsiTheme="minorHAnsi" w:cstheme="minorHAnsi"/>
          <w:sz w:val="21"/>
          <w:szCs w:val="21"/>
          <w:lang w:val="de-AT"/>
        </w:rPr>
      </w:pPr>
      <w:r w:rsidRPr="00A475A7">
        <w:rPr>
          <w:rFonts w:asciiTheme="minorHAnsi" w:hAnsiTheme="minorHAnsi" w:cstheme="minorHAnsi"/>
          <w:sz w:val="21"/>
          <w:szCs w:val="21"/>
          <w:lang w:val="de-AT"/>
        </w:rPr>
        <w:t>www.wien.info</w:t>
      </w:r>
    </w:p>
    <w:p w14:paraId="13FA1CA3" w14:textId="0A42BE87" w:rsidR="00670FE0" w:rsidRPr="00A475A7" w:rsidRDefault="00670FE0" w:rsidP="0017472C">
      <w:pPr>
        <w:pStyle w:val="berschrift3"/>
        <w:numPr>
          <w:ilvl w:val="0"/>
          <w:numId w:val="0"/>
        </w:numPr>
        <w:rPr>
          <w:rFonts w:asciiTheme="minorHAnsi" w:hAnsiTheme="minorHAnsi" w:cstheme="minorHAnsi"/>
          <w:sz w:val="21"/>
          <w:szCs w:val="21"/>
          <w:lang w:val="de-AT"/>
        </w:rPr>
      </w:pPr>
      <w:r w:rsidRPr="00A475A7">
        <w:rPr>
          <w:rFonts w:asciiTheme="minorHAnsi" w:hAnsiTheme="minorHAnsi" w:cstheme="minorHAnsi"/>
          <w:sz w:val="21"/>
          <w:szCs w:val="21"/>
          <w:lang w:val="de-AT"/>
        </w:rPr>
        <w:t xml:space="preserve">Die Verwertungsrechte für diesen Text sind Eigentum von WienTourismus. Bis auf Widerruf darf dieser Text kostenfrei nachgedruckt werden, auch auszugsweise und in Bearbeitung. Belegexemplare erbeten an: WienTourismus, Medienmanagement, Invalidenstraße 6, 1030 Wien; </w:t>
      </w:r>
      <w:r w:rsidR="0011277A" w:rsidRPr="00A475A7">
        <w:rPr>
          <w:rFonts w:asciiTheme="minorHAnsi" w:hAnsiTheme="minorHAnsi" w:cstheme="minorHAnsi"/>
          <w:sz w:val="21"/>
          <w:szCs w:val="21"/>
          <w:lang w:val="de-AT"/>
        </w:rPr>
        <w:t>press</w:t>
      </w:r>
      <w:r w:rsidRPr="00A475A7">
        <w:rPr>
          <w:rFonts w:asciiTheme="minorHAnsi" w:hAnsiTheme="minorHAnsi" w:cstheme="minorHAnsi"/>
          <w:sz w:val="21"/>
          <w:szCs w:val="21"/>
          <w:lang w:val="de-AT"/>
        </w:rPr>
        <w:t>@</w:t>
      </w:r>
      <w:r w:rsidR="0011277A" w:rsidRPr="00A475A7">
        <w:rPr>
          <w:rFonts w:asciiTheme="minorHAnsi" w:hAnsiTheme="minorHAnsi" w:cstheme="minorHAnsi"/>
          <w:sz w:val="21"/>
          <w:szCs w:val="21"/>
          <w:lang w:val="de-AT"/>
        </w:rPr>
        <w:t>vienna</w:t>
      </w:r>
      <w:r w:rsidRPr="00A475A7">
        <w:rPr>
          <w:rFonts w:asciiTheme="minorHAnsi" w:hAnsiTheme="minorHAnsi" w:cstheme="minorHAnsi"/>
          <w:sz w:val="21"/>
          <w:szCs w:val="21"/>
          <w:lang w:val="de-AT"/>
        </w:rPr>
        <w:t>.info. Alle Angaben in diesem Text ohne Gewähr.</w:t>
      </w:r>
    </w:p>
    <w:p w14:paraId="02C8E9BE" w14:textId="2693BDEC" w:rsidR="00670FE0" w:rsidRPr="007F593C" w:rsidRDefault="00670FE0" w:rsidP="1F696455">
      <w:pPr>
        <w:pStyle w:val="berschrift3"/>
        <w:numPr>
          <w:ilvl w:val="2"/>
          <w:numId w:val="0"/>
        </w:numPr>
        <w:rPr>
          <w:rFonts w:asciiTheme="minorHAnsi" w:hAnsiTheme="minorHAnsi" w:cstheme="minorBidi"/>
          <w:sz w:val="21"/>
          <w:szCs w:val="21"/>
          <w:lang w:val="de-AT"/>
        </w:rPr>
      </w:pPr>
      <w:r w:rsidRPr="00A475A7">
        <w:rPr>
          <w:rFonts w:asciiTheme="minorHAnsi" w:hAnsiTheme="minorHAnsi" w:cstheme="minorBidi"/>
          <w:sz w:val="21"/>
          <w:szCs w:val="21"/>
          <w:lang w:val="de-AT"/>
        </w:rPr>
        <w:t xml:space="preserve">Stand </w:t>
      </w:r>
      <w:r w:rsidR="001C6373" w:rsidRPr="00A475A7">
        <w:rPr>
          <w:rFonts w:asciiTheme="minorHAnsi" w:hAnsiTheme="minorHAnsi" w:cstheme="minorBidi"/>
          <w:sz w:val="21"/>
          <w:szCs w:val="21"/>
          <w:lang w:val="de-AT"/>
        </w:rPr>
        <w:t>Februar 2025</w:t>
      </w:r>
      <w:r w:rsidR="001C6373">
        <w:rPr>
          <w:rFonts w:asciiTheme="minorHAnsi" w:hAnsiTheme="minorHAnsi" w:cstheme="minorBidi"/>
          <w:sz w:val="21"/>
          <w:szCs w:val="21"/>
          <w:lang w:val="de-AT"/>
        </w:rPr>
        <w:t xml:space="preserve"> </w:t>
      </w:r>
    </w:p>
    <w:sectPr w:rsidR="00670FE0" w:rsidRPr="007F593C" w:rsidSect="00EF277F">
      <w:footerReference w:type="default" r:id="rId15"/>
      <w:footerReference w:type="first" r:id="rId16"/>
      <w:pgSz w:w="11900" w:h="16840"/>
      <w:pgMar w:top="2268" w:right="1134" w:bottom="2268" w:left="1134" w:header="851" w:footer="96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yrhofer, Lisa" w:date="2023-10-16T11:49:00Z" w:initials="LM">
    <w:p w14:paraId="534C07B1" w14:textId="4478F543" w:rsidR="00AD735A" w:rsidRDefault="00AD735A" w:rsidP="009A47FE">
      <w:pPr>
        <w:pStyle w:val="Kommentartext"/>
        <w:jc w:val="left"/>
      </w:pPr>
      <w:r>
        <w:rPr>
          <w:rStyle w:val="Kommentarzeichen"/>
        </w:rPr>
        <w:annotationRef/>
      </w:r>
      <w:r>
        <w:t>Laut Email bzw. Info von Robert sollten es ca. 200 sein.</w:t>
      </w:r>
    </w:p>
  </w:comment>
  <w:comment w:id="2" w:author="Pirchner, Marleen" w:date="2023-10-16T12:19:00Z" w:initials="MP">
    <w:p w14:paraId="7F12969B" w14:textId="77777777" w:rsidR="00DD5706" w:rsidRDefault="00DD5706" w:rsidP="00145A39">
      <w:pPr>
        <w:pStyle w:val="Kommentartext"/>
        <w:jc w:val="left"/>
      </w:pPr>
      <w:r>
        <w:rPr>
          <w:rStyle w:val="Kommentarzeichen"/>
        </w:rPr>
        <w:annotationRef/>
      </w:r>
      <w:r>
        <w:t>@Maria: Bitte um Check bei euch im Medienhaus</w:t>
      </w:r>
    </w:p>
  </w:comment>
  <w:comment w:id="3" w:author="Mayrhofer, Lisa" w:date="2023-10-11T16:42:00Z" w:initials="ML">
    <w:p w14:paraId="558DBE07" w14:textId="28731D44" w:rsidR="00217F42" w:rsidRDefault="00217F42" w:rsidP="00640152">
      <w:pPr>
        <w:pStyle w:val="Kommentartext"/>
        <w:jc w:val="left"/>
      </w:pPr>
      <w:r>
        <w:rPr>
          <w:rStyle w:val="Kommentarzeichen"/>
        </w:rPr>
        <w:annotationRef/>
      </w:r>
      <w:hyperlink r:id="rId1" w:history="1">
        <w:r w:rsidRPr="00640152">
          <w:rPr>
            <w:rStyle w:val="Hyperlink"/>
            <w:sz w:val="20"/>
          </w:rPr>
          <w:t>https://konzern.oebb.at/dam/jcr:58b03a4f-07d2-46e0-ae40-4900fb5062b4/OEBB_Zahlen_2023-1_web.pdf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4C07B1" w15:done="1"/>
  <w15:commentEx w15:paraId="7F12969B" w15:paraIdParent="534C07B1" w15:done="1"/>
  <w15:commentEx w15:paraId="558DBE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3E821E" w16cex:dateUtc="2023-10-16T09:49:00Z"/>
  <w16cex:commentExtensible w16cex:durableId="497B739E" w16cex:dateUtc="2023-10-16T10:19:00Z"/>
  <w16cex:commentExtensible w16cex:durableId="28D14EF6" w16cex:dateUtc="2023-10-11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C07B1" w16cid:durableId="593E821E"/>
  <w16cid:commentId w16cid:paraId="7F12969B" w16cid:durableId="497B739E"/>
  <w16cid:commentId w16cid:paraId="558DBE07" w16cid:durableId="28D14E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BCDF" w14:textId="77777777" w:rsidR="009D7789" w:rsidRDefault="009D7789" w:rsidP="00474F51">
      <w:r>
        <w:separator/>
      </w:r>
    </w:p>
  </w:endnote>
  <w:endnote w:type="continuationSeparator" w:id="0">
    <w:p w14:paraId="092EA265" w14:textId="77777777" w:rsidR="009D7789" w:rsidRDefault="009D7789" w:rsidP="00474F51">
      <w:r>
        <w:continuationSeparator/>
      </w:r>
    </w:p>
  </w:endnote>
  <w:endnote w:type="continuationNotice" w:id="1">
    <w:p w14:paraId="18D1C049" w14:textId="77777777" w:rsidR="00A2084D" w:rsidRDefault="00A208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phik Light">
    <w:charset w:val="00"/>
    <w:family w:val="auto"/>
    <w:pitch w:val="variable"/>
    <w:sig w:usb0="00000007" w:usb1="00000000" w:usb2="00000000" w:usb3="00000000" w:csb0="00000093"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16379E15" w:rsidR="00AD479F" w:rsidRDefault="00431005" w:rsidP="00431005">
    <w:pPr>
      <w:pStyle w:val="Fuzeile"/>
    </w:pPr>
    <w:r>
      <w:rPr>
        <w:noProof/>
        <w:lang w:val="de-AT" w:eastAsia="de-AT"/>
      </w:rPr>
      <w:drawing>
        <wp:anchor distT="0" distB="0" distL="114300" distR="114300" simplePos="0" relativeHeight="251658240" behindDoc="0" locked="1" layoutInCell="1" allowOverlap="1" wp14:anchorId="6551C250" wp14:editId="0C98564D">
          <wp:simplePos x="0" y="0"/>
          <wp:positionH relativeFrom="margin">
            <wp:align>center</wp:align>
          </wp:positionH>
          <wp:positionV relativeFrom="margin">
            <wp:posOffset>8461375</wp:posOffset>
          </wp:positionV>
          <wp:extent cx="936000" cy="1803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r>
      <w:softHyphen/>
    </w:r>
    <w:r w:rsidRPr="007F593C">
      <w:rPr>
        <w:rFonts w:asciiTheme="minorHAnsi" w:hAnsiTheme="minorHAnsi" w:cstheme="minorHAnsi"/>
      </w:rPr>
      <w:fldChar w:fldCharType="begin"/>
    </w:r>
    <w:r w:rsidRPr="007F593C">
      <w:rPr>
        <w:rFonts w:asciiTheme="minorHAnsi" w:hAnsiTheme="minorHAnsi" w:cstheme="minorHAnsi"/>
      </w:rPr>
      <w:instrText xml:space="preserve"> </w:instrText>
    </w:r>
    <w:r w:rsidR="00B365EC" w:rsidRPr="007F593C">
      <w:rPr>
        <w:rFonts w:asciiTheme="minorHAnsi" w:hAnsiTheme="minorHAnsi" w:cstheme="minorHAnsi"/>
      </w:rPr>
      <w:instrText>PAGE</w:instrText>
    </w:r>
    <w:r w:rsidRPr="007F593C">
      <w:rPr>
        <w:rFonts w:asciiTheme="minorHAnsi" w:hAnsiTheme="minorHAnsi" w:cstheme="minorHAnsi"/>
      </w:rPr>
      <w:instrText xml:space="preserve">  \* MERGEFORMAT </w:instrText>
    </w:r>
    <w:r w:rsidRPr="007F593C">
      <w:rPr>
        <w:rFonts w:asciiTheme="minorHAnsi" w:hAnsiTheme="minorHAnsi" w:cstheme="minorHAnsi"/>
      </w:rPr>
      <w:fldChar w:fldCharType="separate"/>
    </w:r>
    <w:r w:rsidR="00762323">
      <w:rPr>
        <w:rFonts w:asciiTheme="minorHAnsi" w:hAnsiTheme="minorHAnsi" w:cstheme="minorHAnsi"/>
        <w:noProof/>
      </w:rPr>
      <w:t>1</w:t>
    </w:r>
    <w:r w:rsidRPr="007F593C">
      <w:rPr>
        <w:rFonts w:asciiTheme="minorHAnsi" w:hAnsiTheme="minorHAnsi" w:cstheme="minorHAnsi"/>
      </w:rPr>
      <w:fldChar w:fldCharType="end"/>
    </w:r>
    <w:r w:rsidR="00E54EB7" w:rsidRPr="007F593C">
      <w:rPr>
        <w:rFonts w:asciiTheme="minorHAnsi" w:hAnsiTheme="minorHAnsi" w:cstheme="minorHAnsi"/>
      </w:rPr>
      <w:t>/</w:t>
    </w:r>
    <w:r w:rsidR="00945057" w:rsidRPr="007F593C">
      <w:rPr>
        <w:rFonts w:asciiTheme="minorHAnsi" w:hAnsiTheme="minorHAnsi" w:cstheme="minorHAnsi"/>
      </w:rPr>
      <w:fldChar w:fldCharType="begin"/>
    </w:r>
    <w:r w:rsidR="00945057" w:rsidRPr="007F593C">
      <w:rPr>
        <w:rFonts w:asciiTheme="minorHAnsi" w:hAnsiTheme="minorHAnsi" w:cstheme="minorHAnsi"/>
      </w:rPr>
      <w:instrText xml:space="preserve"> </w:instrText>
    </w:r>
    <w:r w:rsidR="00B365EC" w:rsidRPr="007F593C">
      <w:rPr>
        <w:rFonts w:asciiTheme="minorHAnsi" w:hAnsiTheme="minorHAnsi" w:cstheme="minorHAnsi"/>
      </w:rPr>
      <w:instrText>NUMPAGES</w:instrText>
    </w:r>
    <w:r w:rsidR="00945057" w:rsidRPr="007F593C">
      <w:rPr>
        <w:rFonts w:asciiTheme="minorHAnsi" w:hAnsiTheme="minorHAnsi" w:cstheme="minorHAnsi"/>
      </w:rPr>
      <w:instrText xml:space="preserve">  \* MERGEFORMAT </w:instrText>
    </w:r>
    <w:r w:rsidR="00945057" w:rsidRPr="007F593C">
      <w:rPr>
        <w:rFonts w:asciiTheme="minorHAnsi" w:hAnsiTheme="minorHAnsi" w:cstheme="minorHAnsi"/>
      </w:rPr>
      <w:fldChar w:fldCharType="separate"/>
    </w:r>
    <w:r w:rsidR="00762323">
      <w:rPr>
        <w:rFonts w:asciiTheme="minorHAnsi" w:hAnsiTheme="minorHAnsi" w:cstheme="minorHAnsi"/>
        <w:noProof/>
      </w:rPr>
      <w:t>1</w:t>
    </w:r>
    <w:r w:rsidR="00945057" w:rsidRPr="007F593C">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val="de-AT" w:eastAsia="de-AT"/>
      </w:rPr>
      <w:drawing>
        <wp:anchor distT="0" distB="0" distL="114300" distR="114300" simplePos="0" relativeHeight="251658241"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473B" w14:textId="77777777" w:rsidR="009D7789" w:rsidRDefault="009D7789" w:rsidP="00474F51">
      <w:r>
        <w:separator/>
      </w:r>
    </w:p>
  </w:footnote>
  <w:footnote w:type="continuationSeparator" w:id="0">
    <w:p w14:paraId="4389BB9A" w14:textId="77777777" w:rsidR="009D7789" w:rsidRDefault="009D7789" w:rsidP="00474F51">
      <w:r>
        <w:continuationSeparator/>
      </w:r>
    </w:p>
  </w:footnote>
  <w:footnote w:type="continuationNotice" w:id="1">
    <w:p w14:paraId="09002C88" w14:textId="77777777" w:rsidR="00A2084D" w:rsidRDefault="00A2084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1E2"/>
    <w:multiLevelType w:val="hybridMultilevel"/>
    <w:tmpl w:val="F3E67DB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B4AAC"/>
    <w:multiLevelType w:val="hybridMultilevel"/>
    <w:tmpl w:val="CDA6005E"/>
    <w:lvl w:ilvl="0" w:tplc="E190FD12">
      <w:start w:val="1"/>
      <w:numFmt w:val="bullet"/>
      <w:lvlText w:val=""/>
      <w:lvlJc w:val="left"/>
      <w:pPr>
        <w:ind w:left="737" w:hanging="170"/>
      </w:pPr>
      <w:rPr>
        <w:rFonts w:ascii="Symbol" w:hAnsi="Symbol" w:hint="default"/>
        <w:b w:val="0"/>
        <w:i w:val="0"/>
        <w:color w:val="C0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611A76"/>
    <w:multiLevelType w:val="multilevel"/>
    <w:tmpl w:val="CDA6005E"/>
    <w:lvl w:ilvl="0">
      <w:start w:val="1"/>
      <w:numFmt w:val="bullet"/>
      <w:lvlText w:val=""/>
      <w:lvlJc w:val="left"/>
      <w:pPr>
        <w:ind w:left="737" w:hanging="170"/>
      </w:pPr>
      <w:rPr>
        <w:rFonts w:ascii="Symbol" w:hAnsi="Symbol"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A956A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897F7C"/>
    <w:multiLevelType w:val="multilevel"/>
    <w:tmpl w:val="25ACB0F2"/>
    <w:lvl w:ilvl="0">
      <w:start w:val="1"/>
      <w:numFmt w:val="decimal"/>
      <w:lvlText w:val="%1."/>
      <w:lvlJc w:val="left"/>
      <w:pPr>
        <w:ind w:left="720" w:hanging="360"/>
      </w:pPr>
      <w:rPr>
        <w:rFonts w:ascii="Graphik Light" w:hAnsi="Graphik Light"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521E7D"/>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13649"/>
    <w:multiLevelType w:val="hybridMultilevel"/>
    <w:tmpl w:val="B658BB12"/>
    <w:lvl w:ilvl="0" w:tplc="1A9E94F4">
      <w:start w:val="1"/>
      <w:numFmt w:val="decimal"/>
      <w:lvlText w:val="%1."/>
      <w:lvlJc w:val="left"/>
      <w:pPr>
        <w:tabs>
          <w:tab w:val="num" w:pos="851"/>
        </w:tabs>
        <w:ind w:left="851" w:hanging="284"/>
      </w:pPr>
      <w:rPr>
        <w:rFonts w:ascii="Graphik LCG Light" w:hAnsi="Graphik LCG Light" w:hint="default"/>
        <w:b w:val="0"/>
        <w:i w:val="0"/>
        <w:color w:val="C00000"/>
        <w:sz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3A56B5"/>
    <w:multiLevelType w:val="hybridMultilevel"/>
    <w:tmpl w:val="25ACB0F2"/>
    <w:lvl w:ilvl="0" w:tplc="30FA3370">
      <w:start w:val="1"/>
      <w:numFmt w:val="decimal"/>
      <w:lvlText w:val="%1."/>
      <w:lvlJc w:val="left"/>
      <w:pPr>
        <w:ind w:left="720" w:hanging="360"/>
      </w:pPr>
      <w:rPr>
        <w:rFonts w:ascii="Graphik Light" w:hAnsi="Graphik Light" w:hint="default"/>
        <w:b w:val="0"/>
        <w:i w:val="0"/>
        <w:color w:val="C0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659549B"/>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F16E16"/>
    <w:multiLevelType w:val="hybridMultilevel"/>
    <w:tmpl w:val="43EC24DA"/>
    <w:lvl w:ilvl="0" w:tplc="CF7C5F58">
      <w:start w:val="1"/>
      <w:numFmt w:val="bullet"/>
      <w:lvlText w:val=""/>
      <w:lvlJc w:val="left"/>
      <w:pPr>
        <w:tabs>
          <w:tab w:val="num" w:pos="851"/>
        </w:tabs>
        <w:ind w:left="851" w:hanging="284"/>
      </w:pPr>
      <w:rPr>
        <w:rFonts w:ascii="Symbol" w:hAnsi="Symbol" w:hint="default"/>
        <w:b w:val="0"/>
        <w:i w:val="0"/>
        <w:color w:val="C0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BA5CA9"/>
    <w:multiLevelType w:val="hybridMultilevel"/>
    <w:tmpl w:val="0EF2C2F2"/>
    <w:lvl w:ilvl="0" w:tplc="F2AEC2FC">
      <w:start w:val="1"/>
      <w:numFmt w:val="decimal"/>
      <w:lvlText w:val="%1."/>
      <w:lvlJc w:val="left"/>
      <w:pPr>
        <w:tabs>
          <w:tab w:val="num" w:pos="851"/>
        </w:tabs>
        <w:ind w:left="851" w:hanging="284"/>
      </w:pPr>
      <w:rPr>
        <w:rFonts w:hint="default"/>
        <w:b w:val="0"/>
        <w:i w:val="0"/>
        <w:color w:val="C00000"/>
        <w:sz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49D2BDF"/>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F31FA9"/>
    <w:multiLevelType w:val="multilevel"/>
    <w:tmpl w:val="8CF63EA0"/>
    <w:lvl w:ilvl="0">
      <w:start w:val="1"/>
      <w:numFmt w:val="bullet"/>
      <w:lvlText w:val=""/>
      <w:lvlJc w:val="left"/>
      <w:pPr>
        <w:ind w:left="720" w:hanging="360"/>
      </w:pPr>
      <w:rPr>
        <w:rFonts w:ascii="Symbol" w:hAnsi="Symbol"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758F46C9"/>
    <w:multiLevelType w:val="hybridMultilevel"/>
    <w:tmpl w:val="8CF63EA0"/>
    <w:lvl w:ilvl="0" w:tplc="0E8A3500">
      <w:start w:val="1"/>
      <w:numFmt w:val="bullet"/>
      <w:lvlText w:val=""/>
      <w:lvlJc w:val="left"/>
      <w:pPr>
        <w:ind w:left="720" w:hanging="360"/>
      </w:pPr>
      <w:rPr>
        <w:rFonts w:ascii="Symbol" w:hAnsi="Symbol" w:hint="default"/>
        <w:b w:val="0"/>
        <w:i w:val="0"/>
        <w:color w:val="C00000"/>
        <w:sz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FCE5E16"/>
    <w:multiLevelType w:val="multilevel"/>
    <w:tmpl w:val="0EF2C2F2"/>
    <w:lvl w:ilvl="0">
      <w:start w:val="1"/>
      <w:numFmt w:val="decimal"/>
      <w:lvlText w:val="%1."/>
      <w:lvlJc w:val="left"/>
      <w:pPr>
        <w:tabs>
          <w:tab w:val="num" w:pos="851"/>
        </w:tabs>
        <w:ind w:left="851" w:hanging="284"/>
      </w:pPr>
      <w:rPr>
        <w:rFonts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2127286">
    <w:abstractNumId w:val="0"/>
  </w:num>
  <w:num w:numId="2" w16cid:durableId="1933510054">
    <w:abstractNumId w:val="6"/>
  </w:num>
  <w:num w:numId="3" w16cid:durableId="1276595784">
    <w:abstractNumId w:val="1"/>
  </w:num>
  <w:num w:numId="4" w16cid:durableId="1064570304">
    <w:abstractNumId w:val="14"/>
  </w:num>
  <w:num w:numId="5" w16cid:durableId="819076240">
    <w:abstractNumId w:val="9"/>
  </w:num>
  <w:num w:numId="6" w16cid:durableId="101606952">
    <w:abstractNumId w:val="15"/>
  </w:num>
  <w:num w:numId="7" w16cid:durableId="1899393492">
    <w:abstractNumId w:val="12"/>
  </w:num>
  <w:num w:numId="8" w16cid:durableId="1213494543">
    <w:abstractNumId w:val="8"/>
  </w:num>
  <w:num w:numId="9" w16cid:durableId="509416403">
    <w:abstractNumId w:val="4"/>
  </w:num>
  <w:num w:numId="10" w16cid:durableId="529536321">
    <w:abstractNumId w:val="5"/>
  </w:num>
  <w:num w:numId="11" w16cid:durableId="1709601291">
    <w:abstractNumId w:val="2"/>
  </w:num>
  <w:num w:numId="12" w16cid:durableId="1979258131">
    <w:abstractNumId w:val="3"/>
  </w:num>
  <w:num w:numId="13" w16cid:durableId="408843367">
    <w:abstractNumId w:val="10"/>
  </w:num>
  <w:num w:numId="14" w16cid:durableId="2059081909">
    <w:abstractNumId w:val="13"/>
  </w:num>
  <w:num w:numId="15" w16cid:durableId="128280053">
    <w:abstractNumId w:val="11"/>
  </w:num>
  <w:num w:numId="16" w16cid:durableId="1402949667">
    <w:abstractNumId w:val="16"/>
  </w:num>
  <w:num w:numId="17" w16cid:durableId="734821056">
    <w:abstractNumId w:val="7"/>
  </w:num>
  <w:num w:numId="18" w16cid:durableId="952394894">
    <w:abstractNumId w:val="14"/>
  </w:num>
  <w:num w:numId="19" w16cid:durableId="537402691">
    <w:abstractNumId w:val="14"/>
  </w:num>
  <w:num w:numId="20" w16cid:durableId="86728730">
    <w:abstractNumId w:val="14"/>
  </w:num>
  <w:num w:numId="21" w16cid:durableId="296184485">
    <w:abstractNumId w:val="14"/>
  </w:num>
  <w:num w:numId="22" w16cid:durableId="1207716764">
    <w:abstractNumId w:val="14"/>
  </w:num>
  <w:num w:numId="23" w16cid:durableId="1972007635">
    <w:abstractNumId w:val="14"/>
  </w:num>
  <w:num w:numId="24" w16cid:durableId="571350084">
    <w:abstractNumId w:val="14"/>
  </w:num>
  <w:num w:numId="25" w16cid:durableId="2083943768">
    <w:abstractNumId w:val="14"/>
  </w:num>
  <w:num w:numId="26" w16cid:durableId="1852525652">
    <w:abstractNumId w:val="14"/>
  </w:num>
  <w:num w:numId="27" w16cid:durableId="549850355">
    <w:abstractNumId w:val="14"/>
  </w:num>
  <w:num w:numId="28" w16cid:durableId="727875338">
    <w:abstractNumId w:val="14"/>
  </w:num>
  <w:num w:numId="29" w16cid:durableId="319624471">
    <w:abstractNumId w:val="14"/>
  </w:num>
  <w:num w:numId="30" w16cid:durableId="1040740039">
    <w:abstractNumId w:val="14"/>
  </w:num>
  <w:num w:numId="31" w16cid:durableId="32660779">
    <w:abstractNumId w:val="14"/>
  </w:num>
  <w:num w:numId="32" w16cid:durableId="485902726">
    <w:abstractNumId w:val="14"/>
  </w:num>
  <w:num w:numId="33" w16cid:durableId="1189299862">
    <w:abstractNumId w:val="14"/>
  </w:num>
  <w:num w:numId="34" w16cid:durableId="1098064110">
    <w:abstractNumId w:val="14"/>
  </w:num>
  <w:num w:numId="35" w16cid:durableId="1072315849">
    <w:abstractNumId w:val="14"/>
  </w:num>
  <w:num w:numId="36" w16cid:durableId="233012846">
    <w:abstractNumId w:val="14"/>
  </w:num>
  <w:num w:numId="37" w16cid:durableId="1555654280">
    <w:abstractNumId w:val="14"/>
  </w:num>
  <w:num w:numId="38" w16cid:durableId="156729130">
    <w:abstractNumId w:val="14"/>
  </w:num>
  <w:num w:numId="39" w16cid:durableId="1933121020">
    <w:abstractNumId w:val="14"/>
  </w:num>
  <w:num w:numId="40" w16cid:durableId="1409497826">
    <w:abstractNumId w:val="14"/>
  </w:num>
  <w:num w:numId="41" w16cid:durableId="245460324">
    <w:abstractNumId w:val="14"/>
  </w:num>
  <w:num w:numId="42" w16cid:durableId="1864203646">
    <w:abstractNumId w:val="14"/>
  </w:num>
  <w:num w:numId="43" w16cid:durableId="1291395088">
    <w:abstractNumId w:val="14"/>
  </w:num>
  <w:num w:numId="44" w16cid:durableId="671566619">
    <w:abstractNumId w:val="14"/>
  </w:num>
  <w:num w:numId="45" w16cid:durableId="1615483118">
    <w:abstractNumId w:val="14"/>
  </w:num>
  <w:num w:numId="46" w16cid:durableId="408430456">
    <w:abstractNumId w:val="14"/>
  </w:num>
  <w:num w:numId="47" w16cid:durableId="1488745637">
    <w:abstractNumId w:val="14"/>
  </w:num>
  <w:num w:numId="48" w16cid:durableId="1030297262">
    <w:abstractNumId w:val="14"/>
  </w:num>
  <w:num w:numId="49" w16cid:durableId="1109858471">
    <w:abstractNumId w:val="14"/>
  </w:num>
  <w:num w:numId="50" w16cid:durableId="243420120">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yrhofer, Lisa">
    <w15:presenceInfo w15:providerId="AD" w15:userId="S::lisa.mayrhofer@wien.info::a5638ad8-9174-4072-a6ee-373da4f2d6b0"/>
  </w15:person>
  <w15:person w15:author="Pirchner, Marleen">
    <w15:presenceInfo w15:providerId="AD" w15:userId="S::marleen.pirchner@vienna.info::f9436bed-3cf6-485f-b8ea-4bf581798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92"/>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4FC5"/>
    <w:rsid w:val="000120F3"/>
    <w:rsid w:val="000158F1"/>
    <w:rsid w:val="00020046"/>
    <w:rsid w:val="000252E1"/>
    <w:rsid w:val="0003212B"/>
    <w:rsid w:val="000409BC"/>
    <w:rsid w:val="00042D6E"/>
    <w:rsid w:val="00050BC0"/>
    <w:rsid w:val="00052DC1"/>
    <w:rsid w:val="00057F74"/>
    <w:rsid w:val="00062128"/>
    <w:rsid w:val="00067556"/>
    <w:rsid w:val="00072209"/>
    <w:rsid w:val="0007247F"/>
    <w:rsid w:val="00083F4F"/>
    <w:rsid w:val="00095BAA"/>
    <w:rsid w:val="00097195"/>
    <w:rsid w:val="000A43AF"/>
    <w:rsid w:val="000A6C31"/>
    <w:rsid w:val="000D45B0"/>
    <w:rsid w:val="000E0DB4"/>
    <w:rsid w:val="000F00C1"/>
    <w:rsid w:val="001060C6"/>
    <w:rsid w:val="0011277A"/>
    <w:rsid w:val="00114174"/>
    <w:rsid w:val="00115FAC"/>
    <w:rsid w:val="0012071B"/>
    <w:rsid w:val="0012552D"/>
    <w:rsid w:val="00130A80"/>
    <w:rsid w:val="001516E1"/>
    <w:rsid w:val="00154274"/>
    <w:rsid w:val="001565B0"/>
    <w:rsid w:val="00161DD6"/>
    <w:rsid w:val="001622A8"/>
    <w:rsid w:val="00164B47"/>
    <w:rsid w:val="001659D7"/>
    <w:rsid w:val="00167392"/>
    <w:rsid w:val="0017342B"/>
    <w:rsid w:val="0017472C"/>
    <w:rsid w:val="0018490D"/>
    <w:rsid w:val="001947ED"/>
    <w:rsid w:val="001A1DEB"/>
    <w:rsid w:val="001A3F82"/>
    <w:rsid w:val="001A7B45"/>
    <w:rsid w:val="001B48F1"/>
    <w:rsid w:val="001B76AF"/>
    <w:rsid w:val="001C1BF3"/>
    <w:rsid w:val="001C2BEC"/>
    <w:rsid w:val="001C6373"/>
    <w:rsid w:val="001E1943"/>
    <w:rsid w:val="001E4E4D"/>
    <w:rsid w:val="001E4FAE"/>
    <w:rsid w:val="001F5E75"/>
    <w:rsid w:val="00200B0D"/>
    <w:rsid w:val="00217F42"/>
    <w:rsid w:val="00227B87"/>
    <w:rsid w:val="00233D9B"/>
    <w:rsid w:val="0024079C"/>
    <w:rsid w:val="00241103"/>
    <w:rsid w:val="00243573"/>
    <w:rsid w:val="0024517C"/>
    <w:rsid w:val="00245D8A"/>
    <w:rsid w:val="0024772E"/>
    <w:rsid w:val="002500E9"/>
    <w:rsid w:val="00251921"/>
    <w:rsid w:val="00252F91"/>
    <w:rsid w:val="00266D60"/>
    <w:rsid w:val="002771E0"/>
    <w:rsid w:val="0028220C"/>
    <w:rsid w:val="00282681"/>
    <w:rsid w:val="00286626"/>
    <w:rsid w:val="002938F5"/>
    <w:rsid w:val="002A0943"/>
    <w:rsid w:val="002A112B"/>
    <w:rsid w:val="002B0253"/>
    <w:rsid w:val="002B0AF7"/>
    <w:rsid w:val="002B7A9F"/>
    <w:rsid w:val="002C4539"/>
    <w:rsid w:val="002D1149"/>
    <w:rsid w:val="002D120B"/>
    <w:rsid w:val="002E068C"/>
    <w:rsid w:val="002E56D4"/>
    <w:rsid w:val="00302A0B"/>
    <w:rsid w:val="0030347C"/>
    <w:rsid w:val="00313D79"/>
    <w:rsid w:val="00321BB3"/>
    <w:rsid w:val="00324F3C"/>
    <w:rsid w:val="00332741"/>
    <w:rsid w:val="0034026F"/>
    <w:rsid w:val="0034641F"/>
    <w:rsid w:val="003473A4"/>
    <w:rsid w:val="00355CCA"/>
    <w:rsid w:val="00356D8B"/>
    <w:rsid w:val="00362ED1"/>
    <w:rsid w:val="003664CB"/>
    <w:rsid w:val="003708FA"/>
    <w:rsid w:val="00372A18"/>
    <w:rsid w:val="00377D77"/>
    <w:rsid w:val="00384E08"/>
    <w:rsid w:val="003A20F2"/>
    <w:rsid w:val="003A2371"/>
    <w:rsid w:val="003A3232"/>
    <w:rsid w:val="003A5A74"/>
    <w:rsid w:val="003B02F6"/>
    <w:rsid w:val="003B19D4"/>
    <w:rsid w:val="003B3C46"/>
    <w:rsid w:val="003B5776"/>
    <w:rsid w:val="003B6A5A"/>
    <w:rsid w:val="003C55D6"/>
    <w:rsid w:val="003D765E"/>
    <w:rsid w:val="003F0B1D"/>
    <w:rsid w:val="003F1B94"/>
    <w:rsid w:val="003F4DEB"/>
    <w:rsid w:val="0040014C"/>
    <w:rsid w:val="004020EA"/>
    <w:rsid w:val="00403BB4"/>
    <w:rsid w:val="0040406D"/>
    <w:rsid w:val="00404774"/>
    <w:rsid w:val="00412448"/>
    <w:rsid w:val="00416458"/>
    <w:rsid w:val="00431005"/>
    <w:rsid w:val="00431CFC"/>
    <w:rsid w:val="004460AE"/>
    <w:rsid w:val="004519ED"/>
    <w:rsid w:val="00453809"/>
    <w:rsid w:val="00453CE3"/>
    <w:rsid w:val="00455D80"/>
    <w:rsid w:val="00465287"/>
    <w:rsid w:val="00474F51"/>
    <w:rsid w:val="00487918"/>
    <w:rsid w:val="00494418"/>
    <w:rsid w:val="004958FA"/>
    <w:rsid w:val="00497071"/>
    <w:rsid w:val="004A36CE"/>
    <w:rsid w:val="004C0803"/>
    <w:rsid w:val="004C33B3"/>
    <w:rsid w:val="004C3692"/>
    <w:rsid w:val="004C461B"/>
    <w:rsid w:val="004C50B8"/>
    <w:rsid w:val="004C52D6"/>
    <w:rsid w:val="004C7043"/>
    <w:rsid w:val="004D3DEC"/>
    <w:rsid w:val="004F1328"/>
    <w:rsid w:val="004F1B5D"/>
    <w:rsid w:val="00502F62"/>
    <w:rsid w:val="00504949"/>
    <w:rsid w:val="0051451B"/>
    <w:rsid w:val="00515DD5"/>
    <w:rsid w:val="005204BB"/>
    <w:rsid w:val="00523B01"/>
    <w:rsid w:val="005248A5"/>
    <w:rsid w:val="00531819"/>
    <w:rsid w:val="00532913"/>
    <w:rsid w:val="005464BB"/>
    <w:rsid w:val="005519B2"/>
    <w:rsid w:val="0055246A"/>
    <w:rsid w:val="005538A8"/>
    <w:rsid w:val="00563E1D"/>
    <w:rsid w:val="00570455"/>
    <w:rsid w:val="00574CAE"/>
    <w:rsid w:val="00577BDF"/>
    <w:rsid w:val="00581BAC"/>
    <w:rsid w:val="00583D10"/>
    <w:rsid w:val="005912F3"/>
    <w:rsid w:val="00595CE3"/>
    <w:rsid w:val="005A6224"/>
    <w:rsid w:val="005C09D7"/>
    <w:rsid w:val="005C2B31"/>
    <w:rsid w:val="005D28CC"/>
    <w:rsid w:val="005E6423"/>
    <w:rsid w:val="005F0EB2"/>
    <w:rsid w:val="005F2647"/>
    <w:rsid w:val="00600536"/>
    <w:rsid w:val="00600956"/>
    <w:rsid w:val="00604CBF"/>
    <w:rsid w:val="00612F07"/>
    <w:rsid w:val="00620D5E"/>
    <w:rsid w:val="00624513"/>
    <w:rsid w:val="00627977"/>
    <w:rsid w:val="00630636"/>
    <w:rsid w:val="00640BD0"/>
    <w:rsid w:val="00644DD4"/>
    <w:rsid w:val="00646C90"/>
    <w:rsid w:val="006475A8"/>
    <w:rsid w:val="00650D77"/>
    <w:rsid w:val="00657479"/>
    <w:rsid w:val="0066782D"/>
    <w:rsid w:val="00670FE0"/>
    <w:rsid w:val="00684C93"/>
    <w:rsid w:val="006860E1"/>
    <w:rsid w:val="00692EAE"/>
    <w:rsid w:val="006A632D"/>
    <w:rsid w:val="006B0843"/>
    <w:rsid w:val="006B1804"/>
    <w:rsid w:val="006B30A0"/>
    <w:rsid w:val="006B5B33"/>
    <w:rsid w:val="006C09FA"/>
    <w:rsid w:val="006E1250"/>
    <w:rsid w:val="00703090"/>
    <w:rsid w:val="00706E22"/>
    <w:rsid w:val="0071151D"/>
    <w:rsid w:val="007247EE"/>
    <w:rsid w:val="00724B6F"/>
    <w:rsid w:val="00730B4B"/>
    <w:rsid w:val="007337FC"/>
    <w:rsid w:val="00737BDA"/>
    <w:rsid w:val="0073BB0F"/>
    <w:rsid w:val="00740E04"/>
    <w:rsid w:val="00762323"/>
    <w:rsid w:val="0077627D"/>
    <w:rsid w:val="00777550"/>
    <w:rsid w:val="0077766B"/>
    <w:rsid w:val="0078183A"/>
    <w:rsid w:val="0078537B"/>
    <w:rsid w:val="00786AA8"/>
    <w:rsid w:val="007B1E63"/>
    <w:rsid w:val="007B29E2"/>
    <w:rsid w:val="007C6B52"/>
    <w:rsid w:val="007D14B9"/>
    <w:rsid w:val="007D2F5A"/>
    <w:rsid w:val="007D6465"/>
    <w:rsid w:val="007E3014"/>
    <w:rsid w:val="007F593C"/>
    <w:rsid w:val="007F6F6B"/>
    <w:rsid w:val="0080285A"/>
    <w:rsid w:val="00802E41"/>
    <w:rsid w:val="00807E38"/>
    <w:rsid w:val="00823C1B"/>
    <w:rsid w:val="00823F98"/>
    <w:rsid w:val="0083031E"/>
    <w:rsid w:val="00836654"/>
    <w:rsid w:val="00836A29"/>
    <w:rsid w:val="00840F54"/>
    <w:rsid w:val="0084258E"/>
    <w:rsid w:val="008442F8"/>
    <w:rsid w:val="00846F3B"/>
    <w:rsid w:val="0085378C"/>
    <w:rsid w:val="008564C5"/>
    <w:rsid w:val="0086668D"/>
    <w:rsid w:val="00867B42"/>
    <w:rsid w:val="00871DBD"/>
    <w:rsid w:val="00880771"/>
    <w:rsid w:val="0088162F"/>
    <w:rsid w:val="00896E03"/>
    <w:rsid w:val="008A0AB3"/>
    <w:rsid w:val="008A58D8"/>
    <w:rsid w:val="008B212E"/>
    <w:rsid w:val="008C0A4B"/>
    <w:rsid w:val="008C19A5"/>
    <w:rsid w:val="008E00DD"/>
    <w:rsid w:val="008E283B"/>
    <w:rsid w:val="008E30FB"/>
    <w:rsid w:val="008E7396"/>
    <w:rsid w:val="008F17C7"/>
    <w:rsid w:val="008F6326"/>
    <w:rsid w:val="00901BFA"/>
    <w:rsid w:val="00907987"/>
    <w:rsid w:val="0091555C"/>
    <w:rsid w:val="009324C5"/>
    <w:rsid w:val="00941E1E"/>
    <w:rsid w:val="00943CA8"/>
    <w:rsid w:val="00945057"/>
    <w:rsid w:val="00952ECA"/>
    <w:rsid w:val="0095460B"/>
    <w:rsid w:val="00955231"/>
    <w:rsid w:val="00962108"/>
    <w:rsid w:val="0099078F"/>
    <w:rsid w:val="009A18FA"/>
    <w:rsid w:val="009A6048"/>
    <w:rsid w:val="009B086A"/>
    <w:rsid w:val="009B3393"/>
    <w:rsid w:val="009C022F"/>
    <w:rsid w:val="009C4A68"/>
    <w:rsid w:val="009D2A90"/>
    <w:rsid w:val="009D3409"/>
    <w:rsid w:val="009D7789"/>
    <w:rsid w:val="009E28E4"/>
    <w:rsid w:val="009E3299"/>
    <w:rsid w:val="00A0546A"/>
    <w:rsid w:val="00A1240D"/>
    <w:rsid w:val="00A12818"/>
    <w:rsid w:val="00A1490C"/>
    <w:rsid w:val="00A20670"/>
    <w:rsid w:val="00A2084D"/>
    <w:rsid w:val="00A31C8F"/>
    <w:rsid w:val="00A32006"/>
    <w:rsid w:val="00A475A7"/>
    <w:rsid w:val="00A55933"/>
    <w:rsid w:val="00A810B2"/>
    <w:rsid w:val="00A86B79"/>
    <w:rsid w:val="00A90D9D"/>
    <w:rsid w:val="00A93387"/>
    <w:rsid w:val="00A94DD5"/>
    <w:rsid w:val="00AA39A4"/>
    <w:rsid w:val="00AA5765"/>
    <w:rsid w:val="00AC5D37"/>
    <w:rsid w:val="00AD479F"/>
    <w:rsid w:val="00AD735A"/>
    <w:rsid w:val="00AE3CFC"/>
    <w:rsid w:val="00AF0029"/>
    <w:rsid w:val="00AF23C2"/>
    <w:rsid w:val="00B00A79"/>
    <w:rsid w:val="00B13391"/>
    <w:rsid w:val="00B16CDF"/>
    <w:rsid w:val="00B17C9C"/>
    <w:rsid w:val="00B210CD"/>
    <w:rsid w:val="00B23582"/>
    <w:rsid w:val="00B3313E"/>
    <w:rsid w:val="00B344B6"/>
    <w:rsid w:val="00B365EC"/>
    <w:rsid w:val="00B54946"/>
    <w:rsid w:val="00B56F6B"/>
    <w:rsid w:val="00B65731"/>
    <w:rsid w:val="00B7030D"/>
    <w:rsid w:val="00B71AC8"/>
    <w:rsid w:val="00B814E3"/>
    <w:rsid w:val="00B81CC4"/>
    <w:rsid w:val="00B82626"/>
    <w:rsid w:val="00B91E08"/>
    <w:rsid w:val="00B945F0"/>
    <w:rsid w:val="00B97736"/>
    <w:rsid w:val="00BA1987"/>
    <w:rsid w:val="00BA2549"/>
    <w:rsid w:val="00BB497D"/>
    <w:rsid w:val="00BB6130"/>
    <w:rsid w:val="00BC5739"/>
    <w:rsid w:val="00BC6579"/>
    <w:rsid w:val="00BD6998"/>
    <w:rsid w:val="00BE07BF"/>
    <w:rsid w:val="00BF5BD1"/>
    <w:rsid w:val="00BF7239"/>
    <w:rsid w:val="00C135B6"/>
    <w:rsid w:val="00C24F26"/>
    <w:rsid w:val="00C45193"/>
    <w:rsid w:val="00C52376"/>
    <w:rsid w:val="00C5589C"/>
    <w:rsid w:val="00C60317"/>
    <w:rsid w:val="00C67A4C"/>
    <w:rsid w:val="00C70BF2"/>
    <w:rsid w:val="00C76916"/>
    <w:rsid w:val="00CA0D29"/>
    <w:rsid w:val="00CA273C"/>
    <w:rsid w:val="00CC0CA4"/>
    <w:rsid w:val="00CC36F3"/>
    <w:rsid w:val="00CC44C7"/>
    <w:rsid w:val="00CC71AF"/>
    <w:rsid w:val="00CC71D4"/>
    <w:rsid w:val="00CD4CD0"/>
    <w:rsid w:val="00CD716D"/>
    <w:rsid w:val="00D13165"/>
    <w:rsid w:val="00D162CB"/>
    <w:rsid w:val="00D171A2"/>
    <w:rsid w:val="00D34387"/>
    <w:rsid w:val="00D52DDF"/>
    <w:rsid w:val="00D6273D"/>
    <w:rsid w:val="00D65C09"/>
    <w:rsid w:val="00D66257"/>
    <w:rsid w:val="00D717F1"/>
    <w:rsid w:val="00D72352"/>
    <w:rsid w:val="00D81AD7"/>
    <w:rsid w:val="00D81E1D"/>
    <w:rsid w:val="00D864D0"/>
    <w:rsid w:val="00D866DA"/>
    <w:rsid w:val="00D87109"/>
    <w:rsid w:val="00DB051B"/>
    <w:rsid w:val="00DB1481"/>
    <w:rsid w:val="00DC0406"/>
    <w:rsid w:val="00DC3828"/>
    <w:rsid w:val="00DD1580"/>
    <w:rsid w:val="00DD5706"/>
    <w:rsid w:val="00DF61FA"/>
    <w:rsid w:val="00E009A5"/>
    <w:rsid w:val="00E0688D"/>
    <w:rsid w:val="00E14E79"/>
    <w:rsid w:val="00E15B7F"/>
    <w:rsid w:val="00E173B3"/>
    <w:rsid w:val="00E2421B"/>
    <w:rsid w:val="00E36009"/>
    <w:rsid w:val="00E431D2"/>
    <w:rsid w:val="00E4390D"/>
    <w:rsid w:val="00E5434E"/>
    <w:rsid w:val="00E54EB7"/>
    <w:rsid w:val="00E57A0C"/>
    <w:rsid w:val="00E676AC"/>
    <w:rsid w:val="00E838AE"/>
    <w:rsid w:val="00E85A87"/>
    <w:rsid w:val="00E96387"/>
    <w:rsid w:val="00EA1755"/>
    <w:rsid w:val="00EB7228"/>
    <w:rsid w:val="00EE50E9"/>
    <w:rsid w:val="00EF0889"/>
    <w:rsid w:val="00EF11F6"/>
    <w:rsid w:val="00EF277F"/>
    <w:rsid w:val="00F04E62"/>
    <w:rsid w:val="00F138F0"/>
    <w:rsid w:val="00F2083A"/>
    <w:rsid w:val="00F32B18"/>
    <w:rsid w:val="00F37E5A"/>
    <w:rsid w:val="00F57481"/>
    <w:rsid w:val="00F63D88"/>
    <w:rsid w:val="00F63F2C"/>
    <w:rsid w:val="00F65CB1"/>
    <w:rsid w:val="00FB4D90"/>
    <w:rsid w:val="00FB4E8F"/>
    <w:rsid w:val="00FD3941"/>
    <w:rsid w:val="00FD4086"/>
    <w:rsid w:val="00FE1B74"/>
    <w:rsid w:val="00FF2087"/>
    <w:rsid w:val="00FF73B2"/>
    <w:rsid w:val="01BB5AEF"/>
    <w:rsid w:val="021EBBAA"/>
    <w:rsid w:val="054F7DC0"/>
    <w:rsid w:val="0948A4B5"/>
    <w:rsid w:val="0F6C68E8"/>
    <w:rsid w:val="0F8C7BEB"/>
    <w:rsid w:val="107388EF"/>
    <w:rsid w:val="1102A67B"/>
    <w:rsid w:val="1456C46E"/>
    <w:rsid w:val="147072F6"/>
    <w:rsid w:val="1798D391"/>
    <w:rsid w:val="1CDEBF0D"/>
    <w:rsid w:val="1D8562C2"/>
    <w:rsid w:val="1F696455"/>
    <w:rsid w:val="2030ACBE"/>
    <w:rsid w:val="22DF449B"/>
    <w:rsid w:val="23DD17A8"/>
    <w:rsid w:val="253A85E3"/>
    <w:rsid w:val="266321B7"/>
    <w:rsid w:val="27A06D15"/>
    <w:rsid w:val="284EA75E"/>
    <w:rsid w:val="2ACC9BBA"/>
    <w:rsid w:val="2CB75FDF"/>
    <w:rsid w:val="2D895FC7"/>
    <w:rsid w:val="2DDFA691"/>
    <w:rsid w:val="30D3FEDC"/>
    <w:rsid w:val="333A86F5"/>
    <w:rsid w:val="3479A5F9"/>
    <w:rsid w:val="3518F9A7"/>
    <w:rsid w:val="35702D49"/>
    <w:rsid w:val="367E4727"/>
    <w:rsid w:val="3780F838"/>
    <w:rsid w:val="389037F5"/>
    <w:rsid w:val="3CAFDF59"/>
    <w:rsid w:val="3EF35162"/>
    <w:rsid w:val="3F8CEED8"/>
    <w:rsid w:val="41030167"/>
    <w:rsid w:val="41A05AA5"/>
    <w:rsid w:val="41CF2160"/>
    <w:rsid w:val="41F9393A"/>
    <w:rsid w:val="433E49D1"/>
    <w:rsid w:val="45A7FA75"/>
    <w:rsid w:val="51AD0985"/>
    <w:rsid w:val="52B4A40E"/>
    <w:rsid w:val="537C3458"/>
    <w:rsid w:val="5502FDAE"/>
    <w:rsid w:val="5548A095"/>
    <w:rsid w:val="55EC44D0"/>
    <w:rsid w:val="56B67755"/>
    <w:rsid w:val="5718BFA8"/>
    <w:rsid w:val="59EE1C31"/>
    <w:rsid w:val="5F9D1782"/>
    <w:rsid w:val="613D0B20"/>
    <w:rsid w:val="61C7B0F8"/>
    <w:rsid w:val="633A4E20"/>
    <w:rsid w:val="640C1E6D"/>
    <w:rsid w:val="64FF1939"/>
    <w:rsid w:val="658E5A6D"/>
    <w:rsid w:val="68EC081E"/>
    <w:rsid w:val="6A0019F3"/>
    <w:rsid w:val="6AAE51DA"/>
    <w:rsid w:val="6BDF9B3F"/>
    <w:rsid w:val="6C8A3348"/>
    <w:rsid w:val="6CD3A3D4"/>
    <w:rsid w:val="6DE6A320"/>
    <w:rsid w:val="6E4D8C98"/>
    <w:rsid w:val="6F63DBA7"/>
    <w:rsid w:val="6FE3BDD5"/>
    <w:rsid w:val="71C77180"/>
    <w:rsid w:val="751B70C4"/>
    <w:rsid w:val="76D70DF0"/>
    <w:rsid w:val="79A83964"/>
    <w:rsid w:val="7EA72C13"/>
    <w:rsid w:val="7F06266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DE35E7CC-8492-443D-84C4-1680DD1E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4"/>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4"/>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4"/>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ight" w:eastAsiaTheme="majorEastAsia" w:hAnsi="Graphik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3"/>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ight" w:eastAsiaTheme="majorEastAsia" w:hAnsi="Graphik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styleId="Kommentarzeichen">
    <w:name w:val="annotation reference"/>
    <w:basedOn w:val="Absatz-Standardschriftart"/>
    <w:uiPriority w:val="99"/>
    <w:semiHidden/>
    <w:unhideWhenUsed/>
    <w:rsid w:val="00CC71D4"/>
    <w:rPr>
      <w:sz w:val="16"/>
      <w:szCs w:val="16"/>
    </w:rPr>
  </w:style>
  <w:style w:type="paragraph" w:styleId="Kommentartext">
    <w:name w:val="annotation text"/>
    <w:basedOn w:val="Standard"/>
    <w:link w:val="KommentartextZchn"/>
    <w:uiPriority w:val="99"/>
    <w:unhideWhenUsed/>
    <w:rsid w:val="00CC71D4"/>
    <w:pPr>
      <w:spacing w:line="240" w:lineRule="auto"/>
    </w:pPr>
    <w:rPr>
      <w:sz w:val="20"/>
      <w:szCs w:val="20"/>
    </w:rPr>
  </w:style>
  <w:style w:type="character" w:customStyle="1" w:styleId="KommentartextZchn">
    <w:name w:val="Kommentartext Zchn"/>
    <w:basedOn w:val="Absatz-Standardschriftart"/>
    <w:link w:val="Kommentartext"/>
    <w:uiPriority w:val="99"/>
    <w:rsid w:val="00CC71D4"/>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CC71D4"/>
    <w:rPr>
      <w:b/>
      <w:bCs/>
    </w:rPr>
  </w:style>
  <w:style w:type="character" w:customStyle="1" w:styleId="KommentarthemaZchn">
    <w:name w:val="Kommentarthema Zchn"/>
    <w:basedOn w:val="KommentartextZchn"/>
    <w:link w:val="Kommentarthema"/>
    <w:uiPriority w:val="99"/>
    <w:semiHidden/>
    <w:rsid w:val="00CC71D4"/>
    <w:rPr>
      <w:rFonts w:ascii="Graphik LCG Light" w:hAnsi="Graphik LCG Light"/>
      <w:b/>
      <w:bCs/>
      <w:color w:val="000000" w:themeColor="text1"/>
      <w:spacing w:val="4"/>
      <w:sz w:val="20"/>
      <w:szCs w:val="20"/>
    </w:rPr>
  </w:style>
  <w:style w:type="character" w:customStyle="1" w:styleId="NichtaufgelsteErwhnung1">
    <w:name w:val="Nicht aufgelöste Erwähnung1"/>
    <w:basedOn w:val="Absatz-Standardschriftart"/>
    <w:uiPriority w:val="99"/>
    <w:semiHidden/>
    <w:unhideWhenUsed/>
    <w:rsid w:val="0085378C"/>
    <w:rPr>
      <w:color w:val="605E5C"/>
      <w:shd w:val="clear" w:color="auto" w:fill="E1DFDD"/>
    </w:rPr>
  </w:style>
  <w:style w:type="paragraph" w:styleId="berarbeitung">
    <w:name w:val="Revision"/>
    <w:hidden/>
    <w:uiPriority w:val="99"/>
    <w:semiHidden/>
    <w:rsid w:val="001C2BEC"/>
    <w:rPr>
      <w:rFonts w:ascii="Graphik LCG Light" w:hAnsi="Graphik LCG Light"/>
      <w:color w:val="000000" w:themeColor="text1"/>
      <w:spacing w:val="4"/>
      <w:sz w:val="18"/>
    </w:rPr>
  </w:style>
  <w:style w:type="character" w:styleId="NichtaufgelsteErwhnung">
    <w:name w:val="Unresolved Mention"/>
    <w:basedOn w:val="Absatz-Standardschriftart"/>
    <w:uiPriority w:val="99"/>
    <w:semiHidden/>
    <w:unhideWhenUsed/>
    <w:rsid w:val="00217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609673">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88247511">
      <w:bodyDiv w:val="1"/>
      <w:marLeft w:val="0"/>
      <w:marRight w:val="0"/>
      <w:marTop w:val="0"/>
      <w:marBottom w:val="0"/>
      <w:divBdr>
        <w:top w:val="none" w:sz="0" w:space="0" w:color="auto"/>
        <w:left w:val="none" w:sz="0" w:space="0" w:color="auto"/>
        <w:bottom w:val="none" w:sz="0" w:space="0" w:color="auto"/>
        <w:right w:val="none" w:sz="0" w:space="0" w:color="auto"/>
      </w:divBdr>
    </w:div>
    <w:div w:id="1052386946">
      <w:bodyDiv w:val="1"/>
      <w:marLeft w:val="0"/>
      <w:marRight w:val="0"/>
      <w:marTop w:val="0"/>
      <w:marBottom w:val="0"/>
      <w:divBdr>
        <w:top w:val="none" w:sz="0" w:space="0" w:color="auto"/>
        <w:left w:val="none" w:sz="0" w:space="0" w:color="auto"/>
        <w:bottom w:val="none" w:sz="0" w:space="0" w:color="auto"/>
        <w:right w:val="none" w:sz="0" w:space="0" w:color="auto"/>
      </w:divBdr>
    </w:div>
    <w:div w:id="1057510699">
      <w:bodyDiv w:val="1"/>
      <w:marLeft w:val="0"/>
      <w:marRight w:val="0"/>
      <w:marTop w:val="0"/>
      <w:marBottom w:val="0"/>
      <w:divBdr>
        <w:top w:val="none" w:sz="0" w:space="0" w:color="auto"/>
        <w:left w:val="none" w:sz="0" w:space="0" w:color="auto"/>
        <w:bottom w:val="none" w:sz="0" w:space="0" w:color="auto"/>
        <w:right w:val="none" w:sz="0" w:space="0" w:color="auto"/>
      </w:divBdr>
    </w:div>
    <w:div w:id="2106687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konzern.oebb.at/dam/jcr:58b03a4f-07d2-46e0-ae40-4900fb5062b4/OEBB_Zahlen_2023-1_web.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AFDA6C031B0E048A83ACE17E644BA16" ma:contentTypeVersion="18" ma:contentTypeDescription="Ein neues Dokument erstellen." ma:contentTypeScope="" ma:versionID="e20224f55f5c8d979e29fff0136e9527">
  <xsd:schema xmlns:xsd="http://www.w3.org/2001/XMLSchema" xmlns:xs="http://www.w3.org/2001/XMLSchema" xmlns:p="http://schemas.microsoft.com/office/2006/metadata/properties" xmlns:ns2="616b9ee9-3ba3-4752-9829-169512a00eab" xmlns:ns3="b03d55c5-16a9-403a-9a86-5561fce8859b" targetNamespace="http://schemas.microsoft.com/office/2006/metadata/properties" ma:root="true" ma:fieldsID="0c2466c5271c84627f996d8d905716e1" ns2:_="" ns3:_="">
    <xsd:import namespace="616b9ee9-3ba3-4752-9829-169512a00eab"/>
    <xsd:import namespace="b03d55c5-16a9-403a-9a86-5561fce8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b9ee9-3ba3-4752-9829-169512a00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5d0b798-0b86-4530-8a88-40e28645bf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d55c5-16a9-403a-9a86-5561fce8859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b4dbdb-d028-4853-ba44-b1e4961e96e4}" ma:internalName="TaxCatchAll" ma:showField="CatchAllData" ma:web="b03d55c5-16a9-403a-9a86-5561fce88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6b9ee9-3ba3-4752-9829-169512a00eab">
      <Terms xmlns="http://schemas.microsoft.com/office/infopath/2007/PartnerControls"/>
    </lcf76f155ced4ddcb4097134ff3c332f>
    <TaxCatchAll xmlns="b03d55c5-16a9-403a-9a86-5561fce8859b" xsi:nil="true"/>
  </documentManagement>
</p:properties>
</file>

<file path=customXml/itemProps1.xml><?xml version="1.0" encoding="utf-8"?>
<ds:datastoreItem xmlns:ds="http://schemas.openxmlformats.org/officeDocument/2006/customXml" ds:itemID="{73FE9F1B-03B4-4C28-BA02-338104564AB6}">
  <ds:schemaRefs>
    <ds:schemaRef ds:uri="http://schemas.openxmlformats.org/officeDocument/2006/bibliography"/>
  </ds:schemaRefs>
</ds:datastoreItem>
</file>

<file path=customXml/itemProps2.xml><?xml version="1.0" encoding="utf-8"?>
<ds:datastoreItem xmlns:ds="http://schemas.openxmlformats.org/officeDocument/2006/customXml" ds:itemID="{31F8BE91-631B-46BE-979C-AD5CA9527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b9ee9-3ba3-4752-9829-169512a00eab"/>
    <ds:schemaRef ds:uri="b03d55c5-16a9-403a-9a86-5561fce8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7C6C-87D7-4EDC-90BD-CAA6DFB441F8}">
  <ds:schemaRefs>
    <ds:schemaRef ds:uri="http://schemas.microsoft.com/sharepoint/v3/contenttype/forms"/>
  </ds:schemaRefs>
</ds:datastoreItem>
</file>

<file path=customXml/itemProps4.xml><?xml version="1.0" encoding="utf-8"?>
<ds:datastoreItem xmlns:ds="http://schemas.openxmlformats.org/officeDocument/2006/customXml" ds:itemID="{8138C24C-61D3-405C-978F-5093D9A50174}">
  <ds:schemaRefs>
    <ds:schemaRef ds:uri="http://purl.org/dc/dcmitype/"/>
    <ds:schemaRef ds:uri="http://schemas.microsoft.com/office/2006/documentManagement/types"/>
    <ds:schemaRef ds:uri="616b9ee9-3ba3-4752-9829-169512a00eab"/>
    <ds:schemaRef ds:uri="b03d55c5-16a9-403a-9a86-5561fce8859b"/>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8193</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Global Vienna</vt:lpstr>
    </vt:vector>
  </TitlesOfParts>
  <Manager/>
  <Company/>
  <LinksUpToDate>false</LinksUpToDate>
  <CharactersWithSpaces>9475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Vienna</dc:title>
  <dc:subject/>
  <dc:creator>Microsoft Office-Anwender</dc:creator>
  <cp:keywords/>
  <dc:description/>
  <cp:lastModifiedBy>Aoyama-Glanz, Maria</cp:lastModifiedBy>
  <cp:revision>5</cp:revision>
  <cp:lastPrinted>2020-09-16T07:55:00Z</cp:lastPrinted>
  <dcterms:created xsi:type="dcterms:W3CDTF">2025-06-20T09:44:00Z</dcterms:created>
  <dcterms:modified xsi:type="dcterms:W3CDTF">2025-06-20T10:20:00Z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0x0101006AFDA6C031B0E048A83ACE17E644BA16</vt:lpwstr>
  </property>
  <property fmtid="{D5CDD505-2E9C-101B-9397-08002B2CF9AE}" pid="3" name="MediaServiceImageTags">
    <vt:lpwstr/>
  </property>
</Properties>
</file>