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60DF" w14:textId="77777777" w:rsidR="006C5B3F" w:rsidRPr="006C5B3F" w:rsidRDefault="006C5B3F" w:rsidP="006C5B3F">
      <w:pPr>
        <w:pStyle w:val="Hauptberschrift"/>
        <w:rPr>
          <w:rFonts w:asciiTheme="majorHAnsi" w:hAnsiTheme="majorHAnsi" w:cstheme="majorHAnsi"/>
          <w:lang w:val="it-IT"/>
        </w:rPr>
      </w:pPr>
      <w:r w:rsidRPr="006C5B3F">
        <w:rPr>
          <w:rFonts w:asciiTheme="majorHAnsi" w:hAnsiTheme="majorHAnsi" w:cstheme="majorHAnsi"/>
          <w:lang w:val="it-IT"/>
        </w:rPr>
        <w:t>Vienna – Dati e fatti</w:t>
      </w:r>
    </w:p>
    <w:p w14:paraId="348A3B1B" w14:textId="77777777" w:rsidR="006C5B3F" w:rsidRPr="006C5B3F" w:rsidRDefault="006C5B3F" w:rsidP="006C5B3F">
      <w:pPr>
        <w:pStyle w:val="Hauptberschrift"/>
        <w:rPr>
          <w:rFonts w:asciiTheme="majorHAnsi" w:hAnsiTheme="majorHAnsi" w:cstheme="majorHAnsi"/>
          <w:lang w:val="it-IT"/>
        </w:rPr>
      </w:pPr>
    </w:p>
    <w:p w14:paraId="360A4A75" w14:textId="77777777" w:rsidR="00BB799A" w:rsidRPr="00A03203" w:rsidRDefault="008C2989" w:rsidP="008271DA">
      <w:pPr>
        <w:rPr>
          <w:rFonts w:asciiTheme="minorHAnsi" w:hAnsiTheme="minorHAnsi" w:cstheme="minorHAnsi"/>
          <w:b/>
          <w:noProof/>
          <w:sz w:val="21"/>
          <w:szCs w:val="21"/>
          <w:lang w:val="it-IT" w:eastAsia="de-AT"/>
        </w:rPr>
      </w:pPr>
      <w:r w:rsidRPr="00A03203">
        <w:rPr>
          <w:rFonts w:asciiTheme="minorHAnsi" w:hAnsiTheme="minorHAnsi" w:cstheme="minorHAnsi"/>
          <w:b/>
          <w:noProof/>
          <w:sz w:val="21"/>
          <w:szCs w:val="21"/>
          <w:lang w:val="it-IT" w:eastAsia="de-AT"/>
        </w:rPr>
        <w:t>Superficie, popolazione, clima, storia, infrastruttura: una panoramica delle più importanti informazioni di base su Vienna.</w:t>
      </w:r>
    </w:p>
    <w:p w14:paraId="43D74791" w14:textId="77777777" w:rsidR="00BB799A" w:rsidRPr="00A03203" w:rsidRDefault="00BB799A" w:rsidP="006C5B3F">
      <w:pPr>
        <w:rPr>
          <w:rFonts w:asciiTheme="minorHAnsi" w:hAnsiTheme="minorHAnsi" w:cstheme="minorHAnsi"/>
          <w:b/>
          <w:noProof/>
          <w:sz w:val="21"/>
          <w:szCs w:val="21"/>
          <w:lang w:val="it-IT" w:eastAsia="de-AT"/>
        </w:rPr>
      </w:pPr>
    </w:p>
    <w:p w14:paraId="7B8E2E6A" w14:textId="08E04475" w:rsidR="00846A46" w:rsidRPr="00755AE4" w:rsidRDefault="006C5B3F" w:rsidP="006C5B3F">
      <w:pPr>
        <w:rPr>
          <w:lang w:val="it-IT"/>
        </w:rPr>
      </w:pPr>
      <w:r w:rsidRPr="000A2267">
        <w:rPr>
          <w:rFonts w:asciiTheme="minorHAnsi" w:hAnsiTheme="minorHAnsi" w:cstheme="minorHAnsi"/>
          <w:sz w:val="21"/>
          <w:szCs w:val="21"/>
          <w:lang w:val="it-IT"/>
        </w:rPr>
        <w:t xml:space="preserve">Vienna è la capitale ed al contempo anche la più piccola </w:t>
      </w:r>
      <w:r w:rsidR="006C71F8">
        <w:rPr>
          <w:rFonts w:asciiTheme="minorHAnsi" w:hAnsiTheme="minorHAnsi" w:cstheme="minorHAnsi"/>
          <w:sz w:val="21"/>
          <w:szCs w:val="21"/>
          <w:lang w:val="it-IT"/>
        </w:rPr>
        <w:t xml:space="preserve">per superficie </w:t>
      </w:r>
      <w:r w:rsidRPr="000A2267">
        <w:rPr>
          <w:rFonts w:asciiTheme="minorHAnsi" w:hAnsiTheme="minorHAnsi" w:cstheme="minorHAnsi"/>
          <w:sz w:val="21"/>
          <w:szCs w:val="21"/>
          <w:lang w:val="it-IT"/>
        </w:rPr>
        <w:t xml:space="preserve">delle nove regioni dell’Austria. </w:t>
      </w:r>
      <w:r w:rsidR="00846A46">
        <w:rPr>
          <w:rFonts w:ascii="Arial" w:eastAsia="Arial" w:hAnsi="Arial" w:cs="Arial"/>
          <w:noProof/>
          <w:sz w:val="21"/>
          <w:szCs w:val="21"/>
          <w:lang w:val="it"/>
        </w:rPr>
        <w:t xml:space="preserve">L’area cittadina è divisa in 23 distretti, si estende su circa 415 km² ed è abitata da </w:t>
      </w:r>
      <w:r w:rsidR="00A90305">
        <w:rPr>
          <w:rFonts w:ascii="Arial" w:eastAsia="Arial" w:hAnsi="Arial" w:cs="Arial"/>
          <w:noProof/>
          <w:sz w:val="21"/>
          <w:szCs w:val="21"/>
          <w:lang w:val="it"/>
        </w:rPr>
        <w:t>2</w:t>
      </w:r>
      <w:r w:rsidR="00846A46">
        <w:rPr>
          <w:rFonts w:ascii="Arial" w:eastAsia="Arial" w:hAnsi="Arial" w:cs="Arial"/>
          <w:noProof/>
          <w:sz w:val="21"/>
          <w:szCs w:val="21"/>
          <w:lang w:val="it"/>
        </w:rPr>
        <w:t xml:space="preserve"> milioni di persone (quinta città per grandezza nell’UE). La regione metropolitana di Vienna conta circ</w:t>
      </w:r>
      <w:r w:rsidR="00BF2E10">
        <w:rPr>
          <w:rFonts w:ascii="Arial" w:eastAsia="Arial" w:hAnsi="Arial" w:cs="Arial"/>
          <w:noProof/>
          <w:sz w:val="21"/>
          <w:szCs w:val="21"/>
          <w:lang w:val="it"/>
        </w:rPr>
        <w:t>a</w:t>
      </w:r>
      <w:r w:rsidR="00846A46">
        <w:rPr>
          <w:rFonts w:ascii="Arial" w:eastAsia="Arial" w:hAnsi="Arial" w:cs="Arial"/>
          <w:noProof/>
          <w:sz w:val="21"/>
          <w:szCs w:val="21"/>
          <w:lang w:val="it"/>
        </w:rPr>
        <w:t xml:space="preserve"> 2,8 milioni di abitanti.</w:t>
      </w:r>
    </w:p>
    <w:p w14:paraId="1EE3AA36" w14:textId="4DFB1182" w:rsidR="006C71F8" w:rsidRDefault="006C5B3F" w:rsidP="006C5B3F">
      <w:pPr>
        <w:rPr>
          <w:rFonts w:asciiTheme="minorHAnsi" w:hAnsiTheme="minorHAnsi" w:cstheme="minorHAnsi"/>
          <w:color w:val="auto"/>
          <w:sz w:val="21"/>
          <w:szCs w:val="21"/>
          <w:lang w:val="it-IT"/>
        </w:rPr>
      </w:pPr>
      <w:r w:rsidRPr="000A2267">
        <w:rPr>
          <w:rFonts w:asciiTheme="minorHAnsi" w:hAnsiTheme="minorHAnsi" w:cstheme="minorHAnsi"/>
          <w:sz w:val="21"/>
          <w:szCs w:val="21"/>
          <w:lang w:val="it-IT"/>
        </w:rPr>
        <w:t xml:space="preserve">Vienna si </w:t>
      </w:r>
      <w:r w:rsidRPr="00860F07">
        <w:rPr>
          <w:rFonts w:asciiTheme="minorHAnsi" w:hAnsiTheme="minorHAnsi" w:cstheme="minorHAnsi"/>
          <w:color w:val="auto"/>
          <w:sz w:val="21"/>
          <w:szCs w:val="21"/>
          <w:lang w:val="it-IT"/>
        </w:rPr>
        <w:t xml:space="preserve">trova nel cuore dell’Europa, lungo il Danubio, ai piedi delle propaggini nordorientali delle Alpi (coordinate geografiche: </w:t>
      </w:r>
      <w:r w:rsidR="005833A7" w:rsidRPr="00860F07">
        <w:rPr>
          <w:rFonts w:asciiTheme="minorHAnsi" w:hAnsiTheme="minorHAnsi" w:cstheme="minorHAnsi"/>
          <w:color w:val="auto"/>
          <w:sz w:val="21"/>
          <w:szCs w:val="21"/>
          <w:lang w:val="it-IT"/>
        </w:rPr>
        <w:t xml:space="preserve">LAT </w:t>
      </w:r>
      <w:r w:rsidR="005833A7" w:rsidRPr="00A03203">
        <w:rPr>
          <w:rFonts w:asciiTheme="minorHAnsi" w:hAnsiTheme="minorHAnsi" w:cstheme="minorHAnsi"/>
          <w:noProof/>
          <w:color w:val="auto"/>
          <w:sz w:val="21"/>
          <w:szCs w:val="21"/>
          <w:lang w:val="it-IT" w:eastAsia="de-AT"/>
        </w:rPr>
        <w:t>da 48° 07′ 06‘‘ a 48° 19′ 23‘‘, LON da 16° 10′ 58‘‘ a 16° 34′ 43‘‘</w:t>
      </w:r>
      <w:r w:rsidRPr="00860F07">
        <w:rPr>
          <w:rFonts w:asciiTheme="minorHAnsi" w:hAnsiTheme="minorHAnsi" w:cstheme="minorHAnsi"/>
          <w:color w:val="auto"/>
          <w:sz w:val="21"/>
          <w:szCs w:val="21"/>
          <w:lang w:val="it-IT"/>
        </w:rPr>
        <w:t>). Il centro della città (</w:t>
      </w:r>
      <w:r w:rsidR="005833A7" w:rsidRPr="00860F07">
        <w:rPr>
          <w:rFonts w:asciiTheme="minorHAnsi" w:hAnsiTheme="minorHAnsi" w:cstheme="minorHAnsi"/>
          <w:color w:val="auto"/>
          <w:sz w:val="21"/>
          <w:szCs w:val="21"/>
          <w:lang w:val="it-IT"/>
        </w:rPr>
        <w:t xml:space="preserve">piazza </w:t>
      </w:r>
      <w:r w:rsidR="005833A7" w:rsidRPr="00A03203">
        <w:rPr>
          <w:rFonts w:asciiTheme="minorHAnsi" w:hAnsiTheme="minorHAnsi" w:cstheme="minorHAnsi"/>
          <w:noProof/>
          <w:color w:val="auto"/>
          <w:sz w:val="21"/>
          <w:szCs w:val="21"/>
          <w:lang w:val="it-IT" w:eastAsia="de-AT"/>
        </w:rPr>
        <w:t>Stephansplatz</w:t>
      </w:r>
      <w:r w:rsidRPr="00860F07">
        <w:rPr>
          <w:rFonts w:asciiTheme="minorHAnsi" w:hAnsiTheme="minorHAnsi" w:cstheme="minorHAnsi"/>
          <w:color w:val="auto"/>
          <w:sz w:val="21"/>
          <w:szCs w:val="21"/>
          <w:lang w:val="it-IT"/>
        </w:rPr>
        <w:t>) è situato ad</w:t>
      </w:r>
      <w:r w:rsidR="005833A7" w:rsidRPr="00860F07">
        <w:rPr>
          <w:rFonts w:asciiTheme="minorHAnsi" w:hAnsiTheme="minorHAnsi" w:cstheme="minorHAnsi"/>
          <w:color w:val="auto"/>
          <w:sz w:val="21"/>
          <w:szCs w:val="21"/>
          <w:lang w:val="it-IT"/>
        </w:rPr>
        <w:t xml:space="preserve"> un’altezza di 171 metri s.l.m. </w:t>
      </w:r>
      <w:r w:rsidR="005833A7" w:rsidRPr="00A03203">
        <w:rPr>
          <w:rFonts w:asciiTheme="minorHAnsi" w:hAnsiTheme="minorHAnsi" w:cstheme="minorHAnsi"/>
          <w:noProof/>
          <w:color w:val="auto"/>
          <w:sz w:val="21"/>
          <w:szCs w:val="21"/>
          <w:lang w:val="it-IT" w:eastAsia="de-AT"/>
        </w:rPr>
        <w:t>Il punto più alto di Vienna è la collina Hermannskogel (543 metri), quello più basso si trova nell’area della Lobau (151 metri)</w:t>
      </w:r>
      <w:r w:rsidR="00846A46">
        <w:rPr>
          <w:rFonts w:asciiTheme="minorHAnsi" w:hAnsiTheme="minorHAnsi" w:cstheme="minorHAnsi"/>
          <w:noProof/>
          <w:color w:val="auto"/>
          <w:sz w:val="21"/>
          <w:szCs w:val="21"/>
          <w:lang w:val="it-IT" w:eastAsia="de-AT"/>
        </w:rPr>
        <w:t>.</w:t>
      </w:r>
      <w:r w:rsidRPr="00860F07">
        <w:rPr>
          <w:rFonts w:asciiTheme="minorHAnsi" w:hAnsiTheme="minorHAnsi" w:cstheme="minorHAnsi"/>
          <w:color w:val="auto"/>
          <w:sz w:val="21"/>
          <w:szCs w:val="21"/>
          <w:lang w:val="it-IT"/>
        </w:rPr>
        <w:t xml:space="preserve"> La città è caratterizzata da un mite clima di transizione con influssi continentali e </w:t>
      </w:r>
      <w:r w:rsidR="00BB799A" w:rsidRPr="00860F07">
        <w:rPr>
          <w:rFonts w:asciiTheme="minorHAnsi" w:hAnsiTheme="minorHAnsi" w:cstheme="minorHAnsi"/>
          <w:color w:val="auto"/>
          <w:sz w:val="21"/>
          <w:szCs w:val="21"/>
          <w:lang w:val="it-IT"/>
        </w:rPr>
        <w:t>oceanici.</w:t>
      </w:r>
    </w:p>
    <w:p w14:paraId="42C9F744" w14:textId="0F9092FA" w:rsidR="006C5B3F" w:rsidRPr="000A2267" w:rsidRDefault="006C5B3F" w:rsidP="006C5B3F">
      <w:pPr>
        <w:rPr>
          <w:rFonts w:asciiTheme="minorHAnsi" w:hAnsiTheme="minorHAnsi" w:cstheme="minorHAnsi"/>
          <w:sz w:val="21"/>
          <w:szCs w:val="21"/>
          <w:lang w:val="it-IT"/>
        </w:rPr>
      </w:pPr>
      <w:r w:rsidRPr="000A2267">
        <w:rPr>
          <w:rFonts w:asciiTheme="minorHAnsi" w:hAnsiTheme="minorHAnsi" w:cstheme="minorHAnsi"/>
          <w:sz w:val="21"/>
          <w:szCs w:val="21"/>
          <w:lang w:val="it-IT"/>
        </w:rPr>
        <w:t xml:space="preserve">Storicamente Vienna è situata al punto d’incontro tra diverse culture e vie di comunicazione, lungo quella che era la Strada dell’Ambra ed il Danubio. I primi reperti archeologici risalgono al paleolitico. La colonizzazione di Vienna fu avviata dagli Antichi Romani che realizzarono un accampamento militare ed un centro civile nella zona dove ora si trova il centro storico. Nel 1156 Vienna divenne la residenza dei duchi Babenberger. Nel periodo di reggenza degli Asburgo Vienna fu per oltre sei secoli capitale dell’impero e città di residenza asburgica. L’antico centro storico della metropoli della cultura e capitale mondiale della musica </w:t>
      </w:r>
      <w:r w:rsidR="006C71F8">
        <w:rPr>
          <w:rFonts w:asciiTheme="minorHAnsi" w:hAnsiTheme="minorHAnsi" w:cstheme="minorHAnsi"/>
          <w:sz w:val="21"/>
          <w:szCs w:val="21"/>
          <w:lang w:val="it-IT"/>
        </w:rPr>
        <w:t xml:space="preserve">nel 2001 </w:t>
      </w:r>
      <w:r w:rsidRPr="000A2267">
        <w:rPr>
          <w:rFonts w:asciiTheme="minorHAnsi" w:hAnsiTheme="minorHAnsi" w:cstheme="minorHAnsi"/>
          <w:sz w:val="21"/>
          <w:szCs w:val="21"/>
          <w:lang w:val="it-IT"/>
        </w:rPr>
        <w:t>è stato dichiarato dall’UNESCO Patrimonio mondiale dell’Umanità.</w:t>
      </w:r>
    </w:p>
    <w:p w14:paraId="3396AF69" w14:textId="77777777" w:rsidR="006C5B3F" w:rsidRPr="000A2267" w:rsidRDefault="006C5B3F" w:rsidP="006C5B3F">
      <w:pPr>
        <w:rPr>
          <w:rFonts w:asciiTheme="minorHAnsi" w:hAnsiTheme="minorHAnsi" w:cstheme="minorHAnsi"/>
          <w:sz w:val="21"/>
          <w:szCs w:val="21"/>
          <w:lang w:val="it-IT"/>
        </w:rPr>
      </w:pPr>
      <w:r w:rsidRPr="000A2267">
        <w:rPr>
          <w:rFonts w:asciiTheme="minorHAnsi" w:hAnsiTheme="minorHAnsi" w:cstheme="minorHAnsi"/>
          <w:sz w:val="21"/>
          <w:szCs w:val="21"/>
          <w:lang w:val="it-IT"/>
        </w:rPr>
        <w:t>Nel 1995 l’Austria è entrata a far parte dell’UE ed ha sottoscritto il Trattato di Schengen. La sua valuta è l’euro, la lingua ufficiale è il tedesco. L’Austria adotta il tempo medio dell’Europa centrale CET (UTC+1), in estate (dall’ultima domenica di marzo dalle ore 2 CET fino all’ultima domenica di ottobre alle ore 3 CET) l’ora legale dell’Europa centrale CEST (UTC+2).</w:t>
      </w:r>
    </w:p>
    <w:p w14:paraId="24BA064E" w14:textId="77777777" w:rsidR="008D20D6" w:rsidRPr="008D20D6" w:rsidRDefault="008D20D6" w:rsidP="008D20D6">
      <w:pPr>
        <w:rPr>
          <w:rFonts w:asciiTheme="minorHAnsi" w:hAnsiTheme="minorHAnsi" w:cstheme="minorHAnsi"/>
          <w:sz w:val="21"/>
          <w:szCs w:val="21"/>
          <w:lang w:val="it-IT"/>
        </w:rPr>
      </w:pPr>
      <w:r w:rsidRPr="008D20D6">
        <w:rPr>
          <w:rFonts w:asciiTheme="minorHAnsi" w:hAnsiTheme="minorHAnsi" w:cstheme="minorHAnsi"/>
          <w:sz w:val="21"/>
          <w:szCs w:val="21"/>
          <w:lang w:val="it-IT"/>
        </w:rPr>
        <w:t>Fino al 2023, Vienna è stata classificata per molti anni come la città più vivibile al mondo dalla società di consulenza internazionale Mercer. Anche nel 2024, Vienna si conferma ai vertici — questa volta al secondo posto dietro Zurigo — dimostrando di essere ancora leader mondiale nella qualità della vita urbana. Oltre 230 metropoli in tutto il mondo vengono valutate in base a fattori come il clima politico, sociale ed economico, l’assistenza sanitaria, le opportunità educative e le infrastrutture, come il trasporto pubblico, l’elettricità e l’approvvigionamento idrico.</w:t>
      </w:r>
    </w:p>
    <w:p w14:paraId="0F90A5E5" w14:textId="77777777" w:rsidR="008D20D6" w:rsidRPr="008D20D6" w:rsidRDefault="008D20D6" w:rsidP="008D20D6">
      <w:pPr>
        <w:rPr>
          <w:rFonts w:asciiTheme="minorHAnsi" w:hAnsiTheme="minorHAnsi" w:cstheme="minorHAnsi"/>
          <w:sz w:val="21"/>
          <w:szCs w:val="21"/>
          <w:lang w:val="it-IT"/>
        </w:rPr>
      </w:pPr>
      <w:r w:rsidRPr="008D20D6">
        <w:rPr>
          <w:rFonts w:asciiTheme="minorHAnsi" w:hAnsiTheme="minorHAnsi" w:cstheme="minorHAnsi"/>
          <w:sz w:val="21"/>
          <w:szCs w:val="21"/>
          <w:lang w:val="it-IT"/>
        </w:rPr>
        <w:t>Circa la metà del territorio urbano di Vienna è costituito da aree verdi, tra cui giardini, parchi, boschi e terreni agricoli. Il 32 % degli spostamenti a Vienna avviene con i mezzi pubblici o a piedi. Inoltre, è l’unica città al mondo con una produzione vinicola significativa all’interno dei confini urbani. Vienna è non solo un Land e la capitale federale, ma anche una regione vinicola autonoma con 600 ettari di vigneti (circa l’85 % a uve bianche).</w:t>
      </w:r>
    </w:p>
    <w:p w14:paraId="3851FC52" w14:textId="24032A33" w:rsidR="006C5B3F" w:rsidRPr="000A2267" w:rsidRDefault="006C5B3F" w:rsidP="006C5B3F">
      <w:pPr>
        <w:rPr>
          <w:rFonts w:asciiTheme="minorHAnsi" w:hAnsiTheme="minorHAnsi" w:cstheme="minorHAnsi"/>
          <w:sz w:val="21"/>
          <w:szCs w:val="21"/>
          <w:lang w:val="it-IT"/>
        </w:rPr>
      </w:pPr>
      <w:r w:rsidRPr="000A2267">
        <w:rPr>
          <w:rFonts w:asciiTheme="minorHAnsi" w:hAnsiTheme="minorHAnsi" w:cstheme="minorHAnsi"/>
          <w:sz w:val="21"/>
          <w:szCs w:val="21"/>
          <w:lang w:val="it-IT"/>
        </w:rPr>
        <w:t xml:space="preserve">Solo 60 chilometri separano Vienna da Bratislava, capitale della Repubblica Slovacca, inoltre la capitale austriaca ha un ruolo fondamentale nell’ambito della regione europea fondata nel 2003 Centrope, nonché nella rete di trasporti internazionale. L’aeroporto Wien-Schwechat (Vienna International Airport) nel </w:t>
      </w:r>
      <w:r w:rsidRPr="003B53F1">
        <w:rPr>
          <w:rFonts w:asciiTheme="minorHAnsi" w:hAnsiTheme="minorHAnsi" w:cstheme="minorHAnsi"/>
          <w:sz w:val="21"/>
          <w:szCs w:val="21"/>
          <w:lang w:val="it-IT"/>
        </w:rPr>
        <w:t>20</w:t>
      </w:r>
      <w:r w:rsidR="00A90305" w:rsidRPr="003B53F1">
        <w:rPr>
          <w:rFonts w:asciiTheme="minorHAnsi" w:hAnsiTheme="minorHAnsi" w:cstheme="minorHAnsi"/>
          <w:sz w:val="21"/>
          <w:szCs w:val="21"/>
          <w:lang w:val="it-IT"/>
        </w:rPr>
        <w:t>2</w:t>
      </w:r>
      <w:r w:rsidR="008D20D6" w:rsidRPr="003B53F1">
        <w:rPr>
          <w:rFonts w:asciiTheme="minorHAnsi" w:hAnsiTheme="minorHAnsi" w:cstheme="minorHAnsi"/>
          <w:sz w:val="21"/>
          <w:szCs w:val="21"/>
          <w:lang w:val="it-IT"/>
        </w:rPr>
        <w:t>4</w:t>
      </w:r>
      <w:r w:rsidRPr="003B53F1">
        <w:rPr>
          <w:rFonts w:asciiTheme="minorHAnsi" w:hAnsiTheme="minorHAnsi" w:cstheme="minorHAnsi"/>
          <w:sz w:val="21"/>
          <w:szCs w:val="21"/>
          <w:lang w:val="it-IT"/>
        </w:rPr>
        <w:t xml:space="preserve"> ha registrato </w:t>
      </w:r>
      <w:r w:rsidR="006C71F8" w:rsidRPr="003B53F1">
        <w:rPr>
          <w:rFonts w:asciiTheme="minorHAnsi" w:hAnsiTheme="minorHAnsi" w:cstheme="minorHAnsi"/>
          <w:sz w:val="21"/>
          <w:szCs w:val="21"/>
          <w:lang w:val="it-IT"/>
        </w:rPr>
        <w:t xml:space="preserve">più di </w:t>
      </w:r>
      <w:r w:rsidR="008D20D6" w:rsidRPr="003B53F1">
        <w:rPr>
          <w:rFonts w:asciiTheme="minorHAnsi" w:hAnsiTheme="minorHAnsi" w:cstheme="minorHAnsi"/>
          <w:sz w:val="21"/>
          <w:szCs w:val="21"/>
          <w:lang w:val="it-IT"/>
        </w:rPr>
        <w:t>31</w:t>
      </w:r>
      <w:r w:rsidRPr="003B53F1">
        <w:rPr>
          <w:rFonts w:asciiTheme="minorHAnsi" w:hAnsiTheme="minorHAnsi" w:cstheme="minorHAnsi"/>
          <w:sz w:val="21"/>
          <w:szCs w:val="21"/>
          <w:lang w:val="it-IT"/>
        </w:rPr>
        <w:t xml:space="preserve"> milioni di passeggeri. Diverse strade europee di grande comunicazione e numerose linee ferroviarie transregionali toccano Vienna. Con la sua Stazione ferroviaria centrale </w:t>
      </w:r>
      <w:r w:rsidR="006C71F8" w:rsidRPr="003B53F1">
        <w:rPr>
          <w:rFonts w:asciiTheme="minorHAnsi" w:hAnsiTheme="minorHAnsi" w:cstheme="minorHAnsi"/>
          <w:sz w:val="21"/>
          <w:szCs w:val="21"/>
          <w:lang w:val="it-IT"/>
        </w:rPr>
        <w:t xml:space="preserve">inaugurata nel 2014 </w:t>
      </w:r>
      <w:r w:rsidRPr="003B53F1">
        <w:rPr>
          <w:rFonts w:asciiTheme="minorHAnsi" w:hAnsiTheme="minorHAnsi" w:cstheme="minorHAnsi"/>
          <w:sz w:val="21"/>
          <w:szCs w:val="21"/>
          <w:lang w:val="it-IT"/>
        </w:rPr>
        <w:t>Vienna ha assunto un’importanza ancora maggiore come moderno snodo della rete ferroviaria transeuropea.</w:t>
      </w:r>
      <w:r w:rsidR="00DD5DDA" w:rsidRPr="003B53F1">
        <w:rPr>
          <w:rFonts w:asciiTheme="minorHAnsi" w:hAnsiTheme="minorHAnsi" w:cstheme="minorHAnsi"/>
          <w:sz w:val="21"/>
          <w:szCs w:val="21"/>
          <w:lang w:val="it-IT"/>
        </w:rPr>
        <w:t xml:space="preserve"> È possibile raggiungere facilmente Vienna in treno da </w:t>
      </w:r>
      <w:r w:rsidR="00A90305" w:rsidRPr="003B53F1">
        <w:rPr>
          <w:rFonts w:asciiTheme="minorHAnsi" w:hAnsiTheme="minorHAnsi" w:cstheme="minorHAnsi"/>
          <w:sz w:val="21"/>
          <w:szCs w:val="21"/>
          <w:lang w:val="it-IT"/>
        </w:rPr>
        <w:t xml:space="preserve">oltre </w:t>
      </w:r>
      <w:r w:rsidR="00DD5DDA" w:rsidRPr="003B53F1">
        <w:rPr>
          <w:rFonts w:asciiTheme="minorHAnsi" w:hAnsiTheme="minorHAnsi" w:cstheme="minorHAnsi"/>
          <w:sz w:val="21"/>
          <w:szCs w:val="21"/>
          <w:lang w:val="it-IT"/>
        </w:rPr>
        <w:t xml:space="preserve">15 paesi europei. Inoltre, Vienna è ora il più grande hub di treni notturni dell'UE. Attualmente, le Ferrovie Federali Austriache (ÖBB) offrono </w:t>
      </w:r>
      <w:r w:rsidR="003B53F1" w:rsidRPr="003B53F1">
        <w:rPr>
          <w:rFonts w:asciiTheme="minorHAnsi" w:hAnsiTheme="minorHAnsi" w:cstheme="minorHAnsi"/>
          <w:sz w:val="21"/>
          <w:szCs w:val="21"/>
          <w:lang w:val="it-IT"/>
        </w:rPr>
        <w:t>dieci</w:t>
      </w:r>
      <w:r w:rsidR="00DD5DDA" w:rsidRPr="003B53F1">
        <w:rPr>
          <w:rFonts w:asciiTheme="minorHAnsi" w:hAnsiTheme="minorHAnsi" w:cstheme="minorHAnsi"/>
          <w:sz w:val="21"/>
          <w:szCs w:val="21"/>
          <w:lang w:val="it-IT"/>
        </w:rPr>
        <w:t xml:space="preserve"> collegamenti </w:t>
      </w:r>
      <w:proofErr w:type="spellStart"/>
      <w:r w:rsidR="00DD5DDA" w:rsidRPr="003B53F1">
        <w:rPr>
          <w:rFonts w:asciiTheme="minorHAnsi" w:hAnsiTheme="minorHAnsi" w:cstheme="minorHAnsi"/>
          <w:sz w:val="21"/>
          <w:szCs w:val="21"/>
          <w:lang w:val="it-IT"/>
        </w:rPr>
        <w:t>Nightjet</w:t>
      </w:r>
      <w:proofErr w:type="spellEnd"/>
      <w:r w:rsidR="00DD5DDA" w:rsidRPr="003B53F1">
        <w:rPr>
          <w:rFonts w:asciiTheme="minorHAnsi" w:hAnsiTheme="minorHAnsi" w:cstheme="minorHAnsi"/>
          <w:sz w:val="21"/>
          <w:szCs w:val="21"/>
          <w:lang w:val="it-IT"/>
        </w:rPr>
        <w:t xml:space="preserve"> diretti a Vienna. Da Bregenz, Amburgo, Roma</w:t>
      </w:r>
      <w:r w:rsidR="00DD5DDA" w:rsidRPr="00DD5DDA">
        <w:rPr>
          <w:rFonts w:asciiTheme="minorHAnsi" w:hAnsiTheme="minorHAnsi" w:cstheme="minorHAnsi"/>
          <w:sz w:val="21"/>
          <w:szCs w:val="21"/>
          <w:lang w:val="it-IT"/>
        </w:rPr>
        <w:t>, Bruxelles, Amsterdam, Zurigo, Venezia, Milano, Berlino e persino Parigi, potete raggiungere Vienna mentre dormite.</w:t>
      </w:r>
    </w:p>
    <w:p w14:paraId="3909E769" w14:textId="77777777" w:rsidR="008D20D6" w:rsidRDefault="006C5B3F" w:rsidP="008D20D6">
      <w:pPr>
        <w:rPr>
          <w:rFonts w:asciiTheme="minorHAnsi" w:hAnsiTheme="minorHAnsi" w:cstheme="minorHAnsi"/>
          <w:sz w:val="21"/>
          <w:szCs w:val="21"/>
          <w:lang w:val="it-IT"/>
        </w:rPr>
      </w:pPr>
      <w:r w:rsidRPr="000A2267">
        <w:rPr>
          <w:rFonts w:asciiTheme="minorHAnsi" w:hAnsiTheme="minorHAnsi" w:cstheme="minorHAnsi"/>
          <w:sz w:val="21"/>
          <w:szCs w:val="21"/>
          <w:lang w:val="it-IT"/>
        </w:rPr>
        <w:t xml:space="preserve">Vienna è inoltre anche una delle quattro sedi principali dell’ONU ed ospita numerose altre organizzazioni internazionali tra cui l’OPEC (Organizzazione dei Paesi Esportatori di Petrolio), l’OSCE (Organizzazione per la Sicurezza e la Cooperazione in Europa), l’AIEA (Agenzia </w:t>
      </w:r>
      <w:r w:rsidRPr="000A2267">
        <w:rPr>
          <w:rFonts w:asciiTheme="minorHAnsi" w:hAnsiTheme="minorHAnsi" w:cstheme="minorHAnsi"/>
          <w:sz w:val="21"/>
          <w:szCs w:val="21"/>
          <w:lang w:val="it-IT"/>
        </w:rPr>
        <w:lastRenderedPageBreak/>
        <w:t>Internazionale per l’Energia Atomica) e l’UNIDO (Organizzazione delle Nazioni Unite per lo Sviluppo Industriale). Grazie alla sua posizione geografica Vienna funge per molte aziende internazionali da trampolino di lancio verso l’est europeo.</w:t>
      </w:r>
    </w:p>
    <w:p w14:paraId="0FB11849" w14:textId="2E2CEEA7" w:rsidR="008D20D6" w:rsidRDefault="008D20D6" w:rsidP="008D20D6">
      <w:pPr>
        <w:rPr>
          <w:rFonts w:asciiTheme="minorHAnsi" w:hAnsiTheme="minorHAnsi" w:cstheme="minorHAnsi"/>
          <w:bCs/>
          <w:sz w:val="21"/>
          <w:szCs w:val="21"/>
          <w:lang w:val="it-IT"/>
        </w:rPr>
      </w:pPr>
      <w:r w:rsidRPr="008D20D6">
        <w:rPr>
          <w:rFonts w:asciiTheme="minorHAnsi" w:hAnsiTheme="minorHAnsi" w:cstheme="minorHAnsi"/>
          <w:sz w:val="21"/>
          <w:szCs w:val="21"/>
          <w:lang w:val="it-IT"/>
        </w:rPr>
        <w:t xml:space="preserve">Potete trovare i dettagli su congressi ed eventi aziendali </w:t>
      </w:r>
      <w:hyperlink r:id="rId8" w:history="1">
        <w:r w:rsidRPr="008D20D6">
          <w:rPr>
            <w:rStyle w:val="Hyperlink"/>
            <w:rFonts w:asciiTheme="minorHAnsi" w:hAnsiTheme="minorHAnsi" w:cstheme="minorHAnsi"/>
            <w:sz w:val="21"/>
            <w:szCs w:val="21"/>
            <w:lang w:val="it-IT"/>
          </w:rPr>
          <w:t>QUI</w:t>
        </w:r>
      </w:hyperlink>
      <w:r w:rsidRPr="008D20D6">
        <w:rPr>
          <w:rFonts w:asciiTheme="minorHAnsi" w:hAnsiTheme="minorHAnsi" w:cstheme="minorHAnsi"/>
          <w:sz w:val="21"/>
          <w:szCs w:val="21"/>
          <w:lang w:val="it-IT"/>
        </w:rPr>
        <w:t>. Nelle statistiche 2024 della International Congress and Convention Association (ICCA), Vienna si classifica al 1° posto a livello mondiale come città congressuale.</w:t>
      </w:r>
    </w:p>
    <w:p w14:paraId="5FA665B0" w14:textId="041AB57C" w:rsidR="006C5B3F" w:rsidRPr="000A2267" w:rsidRDefault="006C5B3F" w:rsidP="006C5B3F">
      <w:pPr>
        <w:pStyle w:val="berschrift3"/>
        <w:numPr>
          <w:ilvl w:val="0"/>
          <w:numId w:val="0"/>
        </w:numPr>
        <w:rPr>
          <w:rFonts w:asciiTheme="minorHAnsi" w:hAnsiTheme="minorHAnsi" w:cstheme="minorHAnsi"/>
          <w:sz w:val="21"/>
          <w:szCs w:val="21"/>
          <w:lang w:val="it-IT"/>
        </w:rPr>
      </w:pPr>
      <w:r w:rsidRPr="000A2267">
        <w:rPr>
          <w:rFonts w:asciiTheme="minorHAnsi" w:hAnsiTheme="minorHAnsi" w:cstheme="minorHAnsi"/>
          <w:sz w:val="21"/>
          <w:szCs w:val="21"/>
          <w:lang w:val="it-IT"/>
        </w:rPr>
        <w:t>www.vienna.info</w:t>
      </w:r>
    </w:p>
    <w:p w14:paraId="0D97F9B1" w14:textId="5464E52C" w:rsidR="006C5B3F" w:rsidRPr="000A2267" w:rsidRDefault="006C5B3F" w:rsidP="002E66B1">
      <w:pPr>
        <w:pStyle w:val="berschrift3"/>
        <w:numPr>
          <w:ilvl w:val="0"/>
          <w:numId w:val="0"/>
        </w:numPr>
        <w:jc w:val="both"/>
        <w:rPr>
          <w:rFonts w:asciiTheme="minorHAnsi" w:hAnsiTheme="minorHAnsi" w:cstheme="minorHAnsi"/>
          <w:sz w:val="21"/>
          <w:szCs w:val="21"/>
          <w:lang w:val="it-IT"/>
        </w:rPr>
      </w:pPr>
      <w:r w:rsidRPr="000A2267">
        <w:rPr>
          <w:rFonts w:asciiTheme="minorHAnsi" w:hAnsiTheme="minorHAnsi" w:cstheme="minorHAnsi"/>
          <w:sz w:val="21"/>
          <w:szCs w:val="21"/>
          <w:lang w:val="it-IT"/>
        </w:rPr>
        <w:t xml:space="preserve">I diritti di utilizzo di questo testo sono di proprietà dell’Ente per il Turismo di Vienna. Fino a nuovo avviso questo testo o parti di esso possono essere ristampati gratuitamente, anche dopo essere stati rielaborati. Si prega di inviare un esemplare a: WienTourismus, Medienmanagement, Invalidenstrasse 6, 1030 Wien; </w:t>
      </w:r>
      <w:r w:rsidR="003A0368" w:rsidRPr="00712C52">
        <w:rPr>
          <w:rFonts w:asciiTheme="minorHAnsi" w:eastAsiaTheme="minorHAnsi" w:hAnsiTheme="minorHAnsi" w:cstheme="minorHAnsi"/>
          <w:noProof/>
          <w:sz w:val="21"/>
          <w:szCs w:val="21"/>
          <w:lang w:val="it-IT" w:eastAsia="de-AT"/>
        </w:rPr>
        <w:t>press@vienna.info</w:t>
      </w:r>
      <w:r w:rsidRPr="000A2267">
        <w:rPr>
          <w:rFonts w:asciiTheme="minorHAnsi" w:hAnsiTheme="minorHAnsi" w:cstheme="minorHAnsi"/>
          <w:sz w:val="21"/>
          <w:szCs w:val="21"/>
          <w:lang w:val="it-IT"/>
        </w:rPr>
        <w:t>. Tutti i dati contenuti in questo testo sono senza garanzia.</w:t>
      </w:r>
    </w:p>
    <w:p w14:paraId="1A52AC3B" w14:textId="3B179DF2" w:rsidR="006C5B3F" w:rsidRPr="000A2267" w:rsidRDefault="006C5B3F" w:rsidP="006C5B3F">
      <w:pPr>
        <w:pStyle w:val="berschrift3"/>
        <w:numPr>
          <w:ilvl w:val="0"/>
          <w:numId w:val="0"/>
        </w:numPr>
        <w:rPr>
          <w:rFonts w:asciiTheme="minorHAnsi" w:hAnsiTheme="minorHAnsi" w:cstheme="minorHAnsi"/>
          <w:sz w:val="21"/>
          <w:szCs w:val="21"/>
          <w:lang w:val="it-IT"/>
        </w:rPr>
      </w:pPr>
      <w:r w:rsidRPr="000A2267">
        <w:rPr>
          <w:rFonts w:asciiTheme="minorHAnsi" w:hAnsiTheme="minorHAnsi" w:cstheme="minorHAnsi"/>
          <w:sz w:val="21"/>
          <w:szCs w:val="21"/>
          <w:lang w:val="it-IT"/>
        </w:rPr>
        <w:t xml:space="preserve">Ultima revisione: </w:t>
      </w:r>
      <w:r w:rsidR="008D20D6" w:rsidRPr="008D20D6">
        <w:rPr>
          <w:rFonts w:asciiTheme="minorHAnsi" w:hAnsiTheme="minorHAnsi" w:cstheme="minorHAnsi"/>
          <w:sz w:val="21"/>
          <w:szCs w:val="21"/>
          <w:lang w:val="it-IT"/>
        </w:rPr>
        <w:t>febbraio</w:t>
      </w:r>
      <w:r w:rsidR="00C365F7">
        <w:rPr>
          <w:rFonts w:asciiTheme="minorHAnsi" w:hAnsiTheme="minorHAnsi" w:cstheme="minorHAnsi"/>
          <w:sz w:val="21"/>
          <w:szCs w:val="21"/>
          <w:lang w:val="it-IT"/>
        </w:rPr>
        <w:t xml:space="preserve"> 202</w:t>
      </w:r>
      <w:r w:rsidR="008D20D6">
        <w:rPr>
          <w:rFonts w:asciiTheme="minorHAnsi" w:hAnsiTheme="minorHAnsi" w:cstheme="minorHAnsi"/>
          <w:sz w:val="21"/>
          <w:szCs w:val="21"/>
          <w:lang w:val="it-IT"/>
        </w:rPr>
        <w:t>5</w:t>
      </w:r>
    </w:p>
    <w:sectPr w:rsidR="006C5B3F" w:rsidRPr="000A2267" w:rsidSect="00EF277F">
      <w:footerReference w:type="default" r:id="rId9"/>
      <w:footerReference w:type="first" r:id="rId10"/>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9A12" w14:textId="77777777" w:rsidR="000C2F36" w:rsidRDefault="000C2F36" w:rsidP="00474F51">
      <w:r>
        <w:separator/>
      </w:r>
    </w:p>
  </w:endnote>
  <w:endnote w:type="continuationSeparator" w:id="0">
    <w:p w14:paraId="6AD6F236" w14:textId="77777777" w:rsidR="000C2F36" w:rsidRDefault="000C2F36"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5D5C" w14:textId="308DCC7E" w:rsidR="005833A7" w:rsidRPr="005036B4" w:rsidRDefault="005833A7" w:rsidP="005036B4">
    <w:pPr>
      <w:pStyle w:val="Fuzeile"/>
    </w:pPr>
    <w:r w:rsidRPr="005036B4">
      <w:rPr>
        <w:noProof/>
        <w:lang w:eastAsia="de-DE"/>
      </w:rPr>
      <w:drawing>
        <wp:anchor distT="0" distB="0" distL="114300" distR="114300" simplePos="0" relativeHeight="251672576" behindDoc="0" locked="1" layoutInCell="1" allowOverlap="1" wp14:anchorId="034DFB7F" wp14:editId="61B5EF55">
          <wp:simplePos x="0" y="0"/>
          <wp:positionH relativeFrom="margin">
            <wp:align>center</wp:align>
          </wp:positionH>
          <wp:positionV relativeFrom="margin">
            <wp:posOffset>8461375</wp:posOffset>
          </wp:positionV>
          <wp:extent cx="1450800" cy="180000"/>
          <wp:effectExtent l="0" t="0" r="0" b="0"/>
          <wp:wrapNone/>
          <wp:docPr id="2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50800" cy="180000"/>
                  </a:xfrm>
                  <a:prstGeom prst="rect">
                    <a:avLst/>
                  </a:prstGeom>
                </pic:spPr>
              </pic:pic>
            </a:graphicData>
          </a:graphic>
        </wp:anchor>
      </w:drawing>
    </w:r>
    <w:r w:rsidRPr="005036B4">
      <w:softHyphen/>
    </w:r>
    <w:r w:rsidRPr="005036B4">
      <w:fldChar w:fldCharType="begin"/>
    </w:r>
    <w:r w:rsidRPr="005036B4">
      <w:instrText xml:space="preserve"> PAGE  \* MERGEFORMAT </w:instrText>
    </w:r>
    <w:r w:rsidRPr="005036B4">
      <w:fldChar w:fldCharType="separate"/>
    </w:r>
    <w:r w:rsidR="0040554C">
      <w:rPr>
        <w:noProof/>
      </w:rPr>
      <w:t>2</w:t>
    </w:r>
    <w:r w:rsidRPr="005036B4">
      <w:rPr>
        <w:noProof/>
      </w:rPr>
      <w:fldChar w:fldCharType="end"/>
    </w:r>
    <w:r w:rsidRPr="005036B4">
      <w:t>/</w:t>
    </w:r>
    <w:r w:rsidR="00503396">
      <w:rPr>
        <w:noProof/>
      </w:rPr>
      <w:fldChar w:fldCharType="begin"/>
    </w:r>
    <w:r w:rsidR="00503396">
      <w:rPr>
        <w:noProof/>
      </w:rPr>
      <w:instrText xml:space="preserve"> NUMPAGES  \* MERGEFORMAT </w:instrText>
    </w:r>
    <w:r w:rsidR="00503396">
      <w:rPr>
        <w:noProof/>
      </w:rPr>
      <w:fldChar w:fldCharType="separate"/>
    </w:r>
    <w:r w:rsidR="0040554C">
      <w:rPr>
        <w:noProof/>
      </w:rPr>
      <w:t>2</w:t>
    </w:r>
    <w:r w:rsidR="0050339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5CA2" w14:textId="77777777" w:rsidR="005833A7" w:rsidRDefault="005833A7" w:rsidP="005036B4">
    <w:pPr>
      <w:pStyle w:val="Fuzeile"/>
    </w:pPr>
    <w:r>
      <w:rPr>
        <w:noProof/>
        <w:lang w:eastAsia="de-DE"/>
      </w:rPr>
      <w:drawing>
        <wp:anchor distT="0" distB="0" distL="114300" distR="114300" simplePos="0" relativeHeight="251670528" behindDoc="0" locked="1" layoutInCell="1" allowOverlap="1" wp14:anchorId="1BAB7290" wp14:editId="1B56D143">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068D" w14:textId="77777777" w:rsidR="000C2F36" w:rsidRDefault="000C2F36" w:rsidP="00474F51">
      <w:r>
        <w:separator/>
      </w:r>
    </w:p>
  </w:footnote>
  <w:footnote w:type="continuationSeparator" w:id="0">
    <w:p w14:paraId="04AA8315" w14:textId="77777777" w:rsidR="000C2F36" w:rsidRDefault="000C2F36"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459303178">
    <w:abstractNumId w:val="0"/>
  </w:num>
  <w:num w:numId="2" w16cid:durableId="136146686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58F1"/>
    <w:rsid w:val="00020042"/>
    <w:rsid w:val="000252E1"/>
    <w:rsid w:val="00052DC1"/>
    <w:rsid w:val="00057F74"/>
    <w:rsid w:val="00067556"/>
    <w:rsid w:val="00072209"/>
    <w:rsid w:val="00095BAA"/>
    <w:rsid w:val="00097195"/>
    <w:rsid w:val="000A2267"/>
    <w:rsid w:val="000A6C31"/>
    <w:rsid w:val="000A7C43"/>
    <w:rsid w:val="000C1EDE"/>
    <w:rsid w:val="000C2F36"/>
    <w:rsid w:val="000D45B0"/>
    <w:rsid w:val="000E0DB4"/>
    <w:rsid w:val="000F1642"/>
    <w:rsid w:val="001060C6"/>
    <w:rsid w:val="00115FAC"/>
    <w:rsid w:val="0012071B"/>
    <w:rsid w:val="00130A80"/>
    <w:rsid w:val="001516E1"/>
    <w:rsid w:val="00154274"/>
    <w:rsid w:val="001565B0"/>
    <w:rsid w:val="00161DD6"/>
    <w:rsid w:val="001622A8"/>
    <w:rsid w:val="001659D7"/>
    <w:rsid w:val="00167392"/>
    <w:rsid w:val="0017342B"/>
    <w:rsid w:val="00180221"/>
    <w:rsid w:val="001A7B45"/>
    <w:rsid w:val="001B48F1"/>
    <w:rsid w:val="001C1BF3"/>
    <w:rsid w:val="001E178A"/>
    <w:rsid w:val="001E1943"/>
    <w:rsid w:val="001F5E75"/>
    <w:rsid w:val="00227B87"/>
    <w:rsid w:val="0024079C"/>
    <w:rsid w:val="00241103"/>
    <w:rsid w:val="00243573"/>
    <w:rsid w:val="00245D8A"/>
    <w:rsid w:val="00251921"/>
    <w:rsid w:val="00252F91"/>
    <w:rsid w:val="002771E0"/>
    <w:rsid w:val="0028220C"/>
    <w:rsid w:val="00282681"/>
    <w:rsid w:val="00286626"/>
    <w:rsid w:val="002A0943"/>
    <w:rsid w:val="002A112B"/>
    <w:rsid w:val="002B0253"/>
    <w:rsid w:val="002B3502"/>
    <w:rsid w:val="002B7A9F"/>
    <w:rsid w:val="002C4539"/>
    <w:rsid w:val="002C6F33"/>
    <w:rsid w:val="002D1149"/>
    <w:rsid w:val="002E068C"/>
    <w:rsid w:val="002E56D4"/>
    <w:rsid w:val="002E66B1"/>
    <w:rsid w:val="0030347C"/>
    <w:rsid w:val="00313D79"/>
    <w:rsid w:val="0032705A"/>
    <w:rsid w:val="00332741"/>
    <w:rsid w:val="0034026F"/>
    <w:rsid w:val="0034641F"/>
    <w:rsid w:val="00355CCA"/>
    <w:rsid w:val="00356D8B"/>
    <w:rsid w:val="00362ED1"/>
    <w:rsid w:val="00367652"/>
    <w:rsid w:val="003708FA"/>
    <w:rsid w:val="00377D77"/>
    <w:rsid w:val="003A0368"/>
    <w:rsid w:val="003A2371"/>
    <w:rsid w:val="003A3232"/>
    <w:rsid w:val="003A5A74"/>
    <w:rsid w:val="003B19D4"/>
    <w:rsid w:val="003B53F1"/>
    <w:rsid w:val="003B5776"/>
    <w:rsid w:val="003B6A5A"/>
    <w:rsid w:val="003C55D6"/>
    <w:rsid w:val="003E457E"/>
    <w:rsid w:val="003F0B1D"/>
    <w:rsid w:val="003F1B94"/>
    <w:rsid w:val="003F4DEB"/>
    <w:rsid w:val="0040014C"/>
    <w:rsid w:val="004020EA"/>
    <w:rsid w:val="00403BB4"/>
    <w:rsid w:val="0040406D"/>
    <w:rsid w:val="00405016"/>
    <w:rsid w:val="0040554C"/>
    <w:rsid w:val="00416458"/>
    <w:rsid w:val="00431005"/>
    <w:rsid w:val="00453809"/>
    <w:rsid w:val="00455D80"/>
    <w:rsid w:val="00474F51"/>
    <w:rsid w:val="00494418"/>
    <w:rsid w:val="004958FA"/>
    <w:rsid w:val="00497071"/>
    <w:rsid w:val="004A36CE"/>
    <w:rsid w:val="004C33B3"/>
    <w:rsid w:val="004C3692"/>
    <w:rsid w:val="004C7043"/>
    <w:rsid w:val="004D0E3C"/>
    <w:rsid w:val="004D3DEC"/>
    <w:rsid w:val="00502F62"/>
    <w:rsid w:val="00503396"/>
    <w:rsid w:val="005036B4"/>
    <w:rsid w:val="00504949"/>
    <w:rsid w:val="0051451B"/>
    <w:rsid w:val="005153F3"/>
    <w:rsid w:val="005204BB"/>
    <w:rsid w:val="0052163B"/>
    <w:rsid w:val="00531819"/>
    <w:rsid w:val="00532913"/>
    <w:rsid w:val="005464BB"/>
    <w:rsid w:val="005519B2"/>
    <w:rsid w:val="0055246A"/>
    <w:rsid w:val="005538A8"/>
    <w:rsid w:val="00557114"/>
    <w:rsid w:val="00563E1D"/>
    <w:rsid w:val="00570455"/>
    <w:rsid w:val="00574CAE"/>
    <w:rsid w:val="00581BAC"/>
    <w:rsid w:val="005833A7"/>
    <w:rsid w:val="00595CE3"/>
    <w:rsid w:val="005A6224"/>
    <w:rsid w:val="005C09D7"/>
    <w:rsid w:val="005C2B31"/>
    <w:rsid w:val="005D28CC"/>
    <w:rsid w:val="00600956"/>
    <w:rsid w:val="00604CBF"/>
    <w:rsid w:val="00620D5E"/>
    <w:rsid w:val="00624513"/>
    <w:rsid w:val="00627977"/>
    <w:rsid w:val="00630636"/>
    <w:rsid w:val="00640BD0"/>
    <w:rsid w:val="00644DD4"/>
    <w:rsid w:val="00646C90"/>
    <w:rsid w:val="00650D77"/>
    <w:rsid w:val="006516F6"/>
    <w:rsid w:val="00657479"/>
    <w:rsid w:val="00684C93"/>
    <w:rsid w:val="00692EAE"/>
    <w:rsid w:val="006B0843"/>
    <w:rsid w:val="006B1804"/>
    <w:rsid w:val="006B30A0"/>
    <w:rsid w:val="006C09FA"/>
    <w:rsid w:val="006C5B3F"/>
    <w:rsid w:val="006C71F8"/>
    <w:rsid w:val="006E1250"/>
    <w:rsid w:val="00703090"/>
    <w:rsid w:val="00706E22"/>
    <w:rsid w:val="00712C52"/>
    <w:rsid w:val="007247EE"/>
    <w:rsid w:val="007337FC"/>
    <w:rsid w:val="00740E04"/>
    <w:rsid w:val="00755AE4"/>
    <w:rsid w:val="0077766B"/>
    <w:rsid w:val="0078183A"/>
    <w:rsid w:val="00786AA8"/>
    <w:rsid w:val="00797EEB"/>
    <w:rsid w:val="007B1E63"/>
    <w:rsid w:val="007C3A5D"/>
    <w:rsid w:val="007D22A7"/>
    <w:rsid w:val="007D2F5A"/>
    <w:rsid w:val="007D6465"/>
    <w:rsid w:val="007E3014"/>
    <w:rsid w:val="007E3681"/>
    <w:rsid w:val="007F0718"/>
    <w:rsid w:val="00807E38"/>
    <w:rsid w:val="00823C1B"/>
    <w:rsid w:val="00823F98"/>
    <w:rsid w:val="008271DA"/>
    <w:rsid w:val="0083031E"/>
    <w:rsid w:val="00836654"/>
    <w:rsid w:val="00836A29"/>
    <w:rsid w:val="0084258E"/>
    <w:rsid w:val="008442F8"/>
    <w:rsid w:val="00846A46"/>
    <w:rsid w:val="00860F07"/>
    <w:rsid w:val="00864511"/>
    <w:rsid w:val="0086668D"/>
    <w:rsid w:val="00867B42"/>
    <w:rsid w:val="00871DBD"/>
    <w:rsid w:val="00880771"/>
    <w:rsid w:val="008B212E"/>
    <w:rsid w:val="008C0A4B"/>
    <w:rsid w:val="008C19A5"/>
    <w:rsid w:val="008C2989"/>
    <w:rsid w:val="008D20D6"/>
    <w:rsid w:val="008E30FB"/>
    <w:rsid w:val="008F17C7"/>
    <w:rsid w:val="008F6326"/>
    <w:rsid w:val="00901BFA"/>
    <w:rsid w:val="009324C5"/>
    <w:rsid w:val="00941E1E"/>
    <w:rsid w:val="00943CA8"/>
    <w:rsid w:val="00945057"/>
    <w:rsid w:val="00955231"/>
    <w:rsid w:val="00980E51"/>
    <w:rsid w:val="0099078F"/>
    <w:rsid w:val="009B086A"/>
    <w:rsid w:val="009B3393"/>
    <w:rsid w:val="009C022F"/>
    <w:rsid w:val="009D2A90"/>
    <w:rsid w:val="009D34C3"/>
    <w:rsid w:val="009D4FE9"/>
    <w:rsid w:val="009E28E4"/>
    <w:rsid w:val="009E3299"/>
    <w:rsid w:val="00A03203"/>
    <w:rsid w:val="00A1240D"/>
    <w:rsid w:val="00A12818"/>
    <w:rsid w:val="00A22071"/>
    <w:rsid w:val="00A55933"/>
    <w:rsid w:val="00A74C10"/>
    <w:rsid w:val="00A90305"/>
    <w:rsid w:val="00A94DD5"/>
    <w:rsid w:val="00AA32CF"/>
    <w:rsid w:val="00AA39A4"/>
    <w:rsid w:val="00AA5765"/>
    <w:rsid w:val="00AD479F"/>
    <w:rsid w:val="00AF0029"/>
    <w:rsid w:val="00AF180D"/>
    <w:rsid w:val="00AF23C2"/>
    <w:rsid w:val="00B00A79"/>
    <w:rsid w:val="00B13391"/>
    <w:rsid w:val="00B210CD"/>
    <w:rsid w:val="00B365EC"/>
    <w:rsid w:val="00B54946"/>
    <w:rsid w:val="00B56F6B"/>
    <w:rsid w:val="00B71AC8"/>
    <w:rsid w:val="00B814E3"/>
    <w:rsid w:val="00B82626"/>
    <w:rsid w:val="00B905D8"/>
    <w:rsid w:val="00B945F0"/>
    <w:rsid w:val="00BA1987"/>
    <w:rsid w:val="00BB497D"/>
    <w:rsid w:val="00BB6130"/>
    <w:rsid w:val="00BB7816"/>
    <w:rsid w:val="00BB799A"/>
    <w:rsid w:val="00BC5739"/>
    <w:rsid w:val="00BC6579"/>
    <w:rsid w:val="00BC65C4"/>
    <w:rsid w:val="00BD6998"/>
    <w:rsid w:val="00BE07BF"/>
    <w:rsid w:val="00BF1EEB"/>
    <w:rsid w:val="00BF2E10"/>
    <w:rsid w:val="00BF65DB"/>
    <w:rsid w:val="00BF7239"/>
    <w:rsid w:val="00C135B6"/>
    <w:rsid w:val="00C24F26"/>
    <w:rsid w:val="00C365F7"/>
    <w:rsid w:val="00C45193"/>
    <w:rsid w:val="00C45274"/>
    <w:rsid w:val="00C67A4C"/>
    <w:rsid w:val="00C76916"/>
    <w:rsid w:val="00C82849"/>
    <w:rsid w:val="00CA0D29"/>
    <w:rsid w:val="00CC36F3"/>
    <w:rsid w:val="00CC42BB"/>
    <w:rsid w:val="00CC71AF"/>
    <w:rsid w:val="00CD4CD0"/>
    <w:rsid w:val="00D06A00"/>
    <w:rsid w:val="00D171A2"/>
    <w:rsid w:val="00D34387"/>
    <w:rsid w:val="00D65C09"/>
    <w:rsid w:val="00D717F1"/>
    <w:rsid w:val="00D81AD7"/>
    <w:rsid w:val="00D81E1D"/>
    <w:rsid w:val="00D864D0"/>
    <w:rsid w:val="00D87109"/>
    <w:rsid w:val="00DB051B"/>
    <w:rsid w:val="00DB1481"/>
    <w:rsid w:val="00DC0406"/>
    <w:rsid w:val="00DC3828"/>
    <w:rsid w:val="00DD1580"/>
    <w:rsid w:val="00DD5DDA"/>
    <w:rsid w:val="00E0688D"/>
    <w:rsid w:val="00E173B3"/>
    <w:rsid w:val="00E431D2"/>
    <w:rsid w:val="00E4390D"/>
    <w:rsid w:val="00E5434E"/>
    <w:rsid w:val="00E54EB7"/>
    <w:rsid w:val="00E56952"/>
    <w:rsid w:val="00E668A2"/>
    <w:rsid w:val="00E676AC"/>
    <w:rsid w:val="00E70B0B"/>
    <w:rsid w:val="00E838AE"/>
    <w:rsid w:val="00E87E15"/>
    <w:rsid w:val="00EA1755"/>
    <w:rsid w:val="00ED3EEA"/>
    <w:rsid w:val="00EE50E9"/>
    <w:rsid w:val="00EF0889"/>
    <w:rsid w:val="00EF11F6"/>
    <w:rsid w:val="00EF277F"/>
    <w:rsid w:val="00F04E62"/>
    <w:rsid w:val="00F2083A"/>
    <w:rsid w:val="00F32C62"/>
    <w:rsid w:val="00F37E5A"/>
    <w:rsid w:val="00F42051"/>
    <w:rsid w:val="00F65CB1"/>
    <w:rsid w:val="00FB4B81"/>
    <w:rsid w:val="00FB4D90"/>
    <w:rsid w:val="00FB4E8F"/>
    <w:rsid w:val="00FD4086"/>
    <w:rsid w:val="00FD7AB0"/>
    <w:rsid w:val="00FE054C"/>
    <w:rsid w:val="00FE15D0"/>
    <w:rsid w:val="00FE1B74"/>
    <w:rsid w:val="00FF208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4008E"/>
  <w15:docId w15:val="{32FD8322-31FD-400A-BBDB-8D2F3C43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5036B4"/>
    <w:pPr>
      <w:widowControl w:val="0"/>
      <w:tabs>
        <w:tab w:val="center" w:pos="4536"/>
        <w:tab w:val="left" w:pos="6180"/>
        <w:tab w:val="right" w:pos="8611"/>
        <w:tab w:val="right" w:pos="9072"/>
      </w:tabs>
      <w:spacing w:line="240" w:lineRule="auto"/>
      <w:jc w:val="right"/>
    </w:pPr>
    <w:rPr>
      <w:rFonts w:asciiTheme="minorHAnsi" w:hAnsiTheme="minorHAnsi" w:cstheme="minorHAnsi"/>
      <w:color w:val="E52236"/>
      <w:sz w:val="24"/>
    </w:rPr>
  </w:style>
  <w:style w:type="character" w:customStyle="1" w:styleId="FuzeileZchn">
    <w:name w:val="Fußzeile Zchn"/>
    <w:basedOn w:val="Absatz-Standardschriftart"/>
    <w:link w:val="Fuzeile"/>
    <w:uiPriority w:val="99"/>
    <w:rsid w:val="005036B4"/>
    <w:rPr>
      <w:rFonts w:cstheme="minorHAnsi"/>
      <w:color w:val="E52236"/>
      <w:spacing w:val="4"/>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character" w:styleId="NichtaufgelsteErwhnung">
    <w:name w:val="Unresolved Mention"/>
    <w:basedOn w:val="Absatz-Standardschriftart"/>
    <w:uiPriority w:val="99"/>
    <w:semiHidden/>
    <w:unhideWhenUsed/>
    <w:rsid w:val="008D2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1166088891">
      <w:bodyDiv w:val="1"/>
      <w:marLeft w:val="0"/>
      <w:marRight w:val="0"/>
      <w:marTop w:val="0"/>
      <w:marBottom w:val="0"/>
      <w:divBdr>
        <w:top w:val="none" w:sz="0" w:space="0" w:color="auto"/>
        <w:left w:val="none" w:sz="0" w:space="0" w:color="auto"/>
        <w:bottom w:val="none" w:sz="0" w:space="0" w:color="auto"/>
        <w:right w:val="none" w:sz="0" w:space="0" w:color="auto"/>
      </w:divBdr>
    </w:div>
    <w:div w:id="1187138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vienna.info/en/who-we-are-services/vienna-meeting-industry-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BADE87-D1AB-46E0-BBEC-87FD1439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4688</Characters>
  <Application>Microsoft Office Word</Application>
  <DocSecurity>0</DocSecurity>
  <Lines>39</Lines>
  <Paragraphs>10</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Vienna – Dati e fatti</vt:lpstr>
      <vt:lpstr>Große Sonderausstellung „Franz Joseph 1830-1916“</vt:lpstr>
      <vt:lpstr>        Mensch &amp; Herrscher – Schloss Schönbrunn</vt:lpstr>
      <vt:lpstr>        Repräsentation &amp; Bescheidenheit – Kaiserliche Wagenburg Wien</vt:lpstr>
      <vt:lpstr>        Fest &amp; Alltag – Hofmobiliendepot. Möbel Museum Wien</vt:lpstr>
      <vt:lpstr>        Jagd &amp; Freizeit – Schloss Niederweiden (Niederösterreich)</vt:lpstr>
      <vt:lpstr>Imperiale Jubiläen 2016</vt:lpstr>
      <vt:lpstr/>
      <vt:lpstr>Wo sich Imperiales und Zeitgenössisches in Wien begegnen</vt:lpstr>
      <vt:lpstr/>
      <vt:lpstr>Zeitgenössische Orte in Wien</vt:lpstr>
      <vt:lpstr>Zeitgenössische Wiener Events 2016</vt:lpstr>
    </vt:vector>
  </TitlesOfParts>
  <Manager/>
  <Company/>
  <LinksUpToDate>false</LinksUpToDate>
  <CharactersWithSpaces>5421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Vienna – Dati e fatti</dc:title>
  <dc:subject/>
  <dc:creator>Microsoft Office-Anwender</dc:creator>
  <cp:keywords/>
  <dc:description/>
  <cp:lastModifiedBy>Aoyama-Glanz, Maria</cp:lastModifiedBy>
  <cp:revision>4</cp:revision>
  <cp:lastPrinted>2016-10-12T11:52:00Z</cp:lastPrinted>
  <dcterms:created xsi:type="dcterms:W3CDTF">2024-03-20T16:08:00Z</dcterms:created>
  <dcterms:modified xsi:type="dcterms:W3CDTF">2025-06-20T09:51:00Z</dcterms:modified>
  <cp:category/>
</cp:coreProperties>
</file>